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56"/>
          <w:szCs w:val="56"/>
        </w:rPr>
      </w:pPr>
      <w:r>
        <w:rPr>
          <w:rFonts w:hint="eastAsia" w:ascii="黑体" w:hAnsi="黑体" w:eastAsia="黑体" w:cs="黑体"/>
          <w:b/>
          <w:sz w:val="56"/>
          <w:szCs w:val="56"/>
        </w:rPr>
        <w:t>重庆航天职业技术学院</w:t>
      </w:r>
    </w:p>
    <w:p>
      <w:pPr>
        <w:jc w:val="center"/>
        <w:rPr>
          <w:rFonts w:hint="eastAsia" w:ascii="黑体" w:hAnsi="黑体" w:eastAsia="黑体" w:cs="黑体"/>
          <w:b/>
          <w:sz w:val="56"/>
          <w:szCs w:val="56"/>
        </w:rPr>
      </w:pPr>
      <w:r>
        <w:rPr>
          <w:rFonts w:hint="eastAsia" w:ascii="黑体" w:hAnsi="黑体" w:eastAsia="黑体" w:cs="黑体"/>
          <w:b/>
          <w:sz w:val="56"/>
          <w:szCs w:val="56"/>
          <w:lang w:eastAsia="zh-CN"/>
        </w:rPr>
        <w:t>江北校区消防</w:t>
      </w:r>
      <w:r>
        <w:rPr>
          <w:rFonts w:hint="default" w:ascii="黑体" w:hAnsi="黑体" w:eastAsia="黑体" w:cs="黑体"/>
          <w:b/>
          <w:sz w:val="56"/>
          <w:szCs w:val="56"/>
          <w:lang w:eastAsia="zh-CN"/>
        </w:rPr>
        <w:t>安全</w:t>
      </w:r>
      <w:r>
        <w:rPr>
          <w:rFonts w:hint="eastAsia" w:ascii="黑体" w:hAnsi="黑体" w:eastAsia="黑体" w:cs="黑体"/>
          <w:b/>
          <w:sz w:val="56"/>
          <w:szCs w:val="56"/>
          <w:lang w:eastAsia="zh-CN"/>
        </w:rPr>
        <w:t>评估项目</w:t>
      </w:r>
      <w:r>
        <w:rPr>
          <w:rFonts w:hint="eastAsia" w:ascii="黑体" w:hAnsi="黑体" w:eastAsia="黑体" w:cs="黑体"/>
          <w:b/>
          <w:sz w:val="56"/>
          <w:szCs w:val="56"/>
        </w:rPr>
        <w:t>采购</w:t>
      </w:r>
    </w:p>
    <w:p>
      <w:pPr>
        <w:spacing w:line="700" w:lineRule="exact"/>
        <w:jc w:val="center"/>
        <w:rPr>
          <w:rFonts w:ascii="黑体" w:hAnsi="黑体" w:eastAsia="黑体" w:cs="黑体"/>
          <w:b/>
          <w:bCs/>
          <w:sz w:val="44"/>
          <w:szCs w:val="44"/>
        </w:rPr>
      </w:pPr>
    </w:p>
    <w:p>
      <w:pPr>
        <w:pStyle w:val="2"/>
        <w:rPr>
          <w:rFonts w:ascii="黑体" w:hAnsi="黑体" w:eastAsia="黑体" w:cs="黑体"/>
          <w:b/>
          <w:bCs/>
          <w:sz w:val="44"/>
          <w:szCs w:val="44"/>
        </w:rPr>
      </w:pPr>
    </w:p>
    <w:p/>
    <w:p>
      <w:pPr>
        <w:pStyle w:val="8"/>
        <w:rPr>
          <w:rFonts w:ascii="黑体" w:hAnsi="黑体" w:eastAsia="黑体" w:cs="黑体"/>
        </w:rPr>
      </w:pPr>
    </w:p>
    <w:p>
      <w:pPr>
        <w:pStyle w:val="8"/>
        <w:rPr>
          <w:rFonts w:ascii="黑体" w:hAnsi="黑体" w:eastAsia="黑体" w:cs="黑体"/>
        </w:rPr>
      </w:pPr>
    </w:p>
    <w:p>
      <w:pPr>
        <w:spacing w:line="700" w:lineRule="exact"/>
        <w:jc w:val="center"/>
        <w:rPr>
          <w:rFonts w:ascii="黑体" w:hAnsi="黑体" w:eastAsia="黑体" w:cs="黑体"/>
          <w:b/>
          <w:bCs/>
          <w:sz w:val="44"/>
          <w:szCs w:val="44"/>
        </w:rPr>
      </w:pPr>
    </w:p>
    <w:p>
      <w:pPr>
        <w:spacing w:line="1000" w:lineRule="exact"/>
        <w:jc w:val="center"/>
        <w:rPr>
          <w:rFonts w:ascii="黑体" w:hAnsi="黑体" w:eastAsia="黑体" w:cs="黑体"/>
          <w:b/>
          <w:sz w:val="84"/>
          <w:szCs w:val="84"/>
        </w:rPr>
      </w:pPr>
    </w:p>
    <w:p>
      <w:pPr>
        <w:spacing w:line="1000" w:lineRule="exact"/>
        <w:jc w:val="center"/>
        <w:rPr>
          <w:rFonts w:ascii="黑体" w:hAnsi="黑体" w:eastAsia="黑体" w:cs="黑体"/>
          <w:b/>
          <w:sz w:val="84"/>
          <w:szCs w:val="84"/>
        </w:rPr>
      </w:pPr>
      <w:r>
        <w:rPr>
          <w:rFonts w:hint="eastAsia" w:ascii="黑体" w:hAnsi="黑体" w:eastAsia="黑体" w:cs="黑体"/>
          <w:b/>
          <w:sz w:val="84"/>
          <w:szCs w:val="84"/>
          <w:lang w:val="en-US" w:eastAsia="zh-CN"/>
        </w:rPr>
        <w:t>比选</w:t>
      </w:r>
      <w:r>
        <w:rPr>
          <w:rFonts w:hint="eastAsia" w:ascii="黑体" w:hAnsi="黑体" w:eastAsia="黑体" w:cs="黑体"/>
          <w:b/>
          <w:sz w:val="84"/>
          <w:szCs w:val="84"/>
        </w:rPr>
        <w:t>文件</w:t>
      </w:r>
    </w:p>
    <w:p>
      <w:pPr>
        <w:jc w:val="center"/>
        <w:rPr>
          <w:rFonts w:ascii="黑体" w:hAnsi="黑体" w:eastAsia="黑体" w:cs="黑体"/>
          <w:b/>
          <w:bCs/>
          <w:sz w:val="32"/>
        </w:rPr>
      </w:pPr>
    </w:p>
    <w:p>
      <w:pPr>
        <w:jc w:val="center"/>
        <w:rPr>
          <w:rFonts w:ascii="黑体" w:hAnsi="黑体" w:eastAsia="黑体" w:cs="黑体"/>
          <w:b/>
          <w:bCs/>
          <w:sz w:val="32"/>
        </w:rPr>
      </w:pPr>
    </w:p>
    <w:p>
      <w:pPr>
        <w:rPr>
          <w:rFonts w:ascii="黑体" w:hAnsi="黑体" w:eastAsia="黑体" w:cs="黑体"/>
          <w:b/>
          <w:bCs/>
          <w:sz w:val="52"/>
        </w:rPr>
      </w:pPr>
    </w:p>
    <w:p>
      <w:pPr>
        <w:jc w:val="center"/>
        <w:rPr>
          <w:rFonts w:ascii="黑体" w:hAnsi="黑体" w:eastAsia="黑体" w:cs="黑体"/>
          <w:b/>
          <w:bCs/>
          <w:sz w:val="52"/>
        </w:rPr>
      </w:pPr>
    </w:p>
    <w:p>
      <w:pPr>
        <w:rPr>
          <w:rFonts w:ascii="黑体" w:hAnsi="黑体" w:eastAsia="黑体" w:cs="黑体"/>
          <w:b/>
          <w:bCs/>
          <w:sz w:val="52"/>
        </w:rPr>
      </w:pPr>
    </w:p>
    <w:p>
      <w:pPr>
        <w:pStyle w:val="16"/>
        <w:rPr>
          <w:rFonts w:ascii="黑体" w:hAnsi="黑体" w:eastAsia="黑体" w:cs="黑体"/>
          <w:b/>
          <w:bCs/>
          <w:sz w:val="52"/>
        </w:rPr>
      </w:pPr>
    </w:p>
    <w:p/>
    <w:p>
      <w:pPr>
        <w:pStyle w:val="25"/>
        <w:ind w:firstLine="0" w:firstLineChars="0"/>
        <w:rPr>
          <w:rFonts w:ascii="黑体" w:hAnsi="黑体" w:eastAsia="黑体" w:cs="黑体"/>
          <w:b/>
          <w:bCs/>
          <w:sz w:val="52"/>
        </w:rPr>
      </w:pPr>
    </w:p>
    <w:p>
      <w:pPr>
        <w:rPr>
          <w:rFonts w:ascii="黑体" w:hAnsi="黑体" w:eastAsia="黑体" w:cs="黑体"/>
          <w:b/>
          <w:bCs/>
          <w:sz w:val="52"/>
        </w:rPr>
      </w:pPr>
    </w:p>
    <w:p>
      <w:pPr>
        <w:pStyle w:val="15"/>
        <w:rPr>
          <w:rFonts w:ascii="黑体" w:hAnsi="黑体" w:eastAsia="黑体" w:cs="黑体"/>
        </w:rPr>
      </w:pPr>
    </w:p>
    <w:p>
      <w:pPr>
        <w:spacing w:line="600" w:lineRule="exact"/>
        <w:ind w:firstLine="2226" w:firstLineChars="693"/>
        <w:rPr>
          <w:rFonts w:ascii="黑体" w:hAnsi="黑体" w:eastAsia="黑体" w:cs="黑体"/>
          <w:b/>
          <w:sz w:val="32"/>
          <w:szCs w:val="32"/>
        </w:rPr>
      </w:pPr>
      <w:r>
        <w:rPr>
          <w:rFonts w:hint="eastAsia" w:ascii="黑体" w:hAnsi="黑体" w:eastAsia="黑体" w:cs="黑体"/>
          <w:b/>
          <w:sz w:val="32"/>
          <w:szCs w:val="32"/>
        </w:rPr>
        <w:t>采购人：重庆航天职业技术学院</w:t>
      </w:r>
    </w:p>
    <w:p>
      <w:pPr>
        <w:jc w:val="center"/>
        <w:rPr>
          <w:rFonts w:ascii="黑体" w:hAnsi="黑体" w:eastAsia="黑体" w:cs="黑体"/>
          <w:b/>
          <w:bCs/>
          <w:sz w:val="32"/>
          <w:szCs w:val="32"/>
        </w:rPr>
      </w:pPr>
      <w:r>
        <w:rPr>
          <w:rFonts w:hint="eastAsia" w:ascii="黑体" w:hAnsi="黑体" w:eastAsia="黑体" w:cs="黑体"/>
          <w:b/>
          <w:bCs/>
          <w:sz w:val="32"/>
          <w:szCs w:val="32"/>
        </w:rPr>
        <w:t>2023年</w:t>
      </w:r>
      <w:r>
        <w:rPr>
          <w:rFonts w:hint="eastAsia" w:ascii="黑体" w:hAnsi="黑体" w:eastAsia="黑体" w:cs="黑体"/>
          <w:b/>
          <w:bCs/>
          <w:sz w:val="32"/>
          <w:szCs w:val="32"/>
          <w:lang w:val="en-US" w:eastAsia="zh-CN"/>
        </w:rPr>
        <w:t>11</w:t>
      </w:r>
      <w:r>
        <w:rPr>
          <w:rFonts w:hint="eastAsia" w:ascii="黑体" w:hAnsi="黑体" w:eastAsia="黑体" w:cs="黑体"/>
          <w:b/>
          <w:bCs/>
          <w:sz w:val="32"/>
          <w:szCs w:val="32"/>
        </w:rPr>
        <w:t>月</w:t>
      </w:r>
    </w:p>
    <w:p>
      <w:pPr>
        <w:rPr>
          <w:rFonts w:ascii="黑体" w:hAnsi="黑体" w:eastAsia="黑体" w:cs="黑体"/>
        </w:rPr>
      </w:pPr>
    </w:p>
    <w:p>
      <w:pPr>
        <w:pStyle w:val="15"/>
        <w:ind w:firstLine="0"/>
        <w:rPr>
          <w:rFonts w:ascii="黑体" w:hAnsi="黑体" w:eastAsia="黑体" w:cs="黑体"/>
        </w:rPr>
      </w:pPr>
    </w:p>
    <w:p/>
    <w:p>
      <w:pPr>
        <w:snapToGrid w:val="0"/>
        <w:spacing w:before="64" w:line="360" w:lineRule="auto"/>
        <w:jc w:val="center"/>
        <w:outlineLvl w:val="0"/>
        <w:rPr>
          <w:rFonts w:ascii="黑体" w:hAnsi="黑体" w:eastAsia="黑体" w:cs="黑体"/>
          <w:b/>
          <w:bCs/>
          <w:color w:val="000000"/>
          <w:sz w:val="36"/>
          <w:szCs w:val="36"/>
        </w:rPr>
      </w:pPr>
      <w:bookmarkStart w:id="0" w:name="_Toc28916"/>
      <w:r>
        <w:rPr>
          <w:rFonts w:hint="eastAsia" w:ascii="黑体" w:hAnsi="黑体" w:eastAsia="黑体" w:cs="黑体"/>
          <w:b/>
          <w:bCs/>
          <w:color w:val="000000"/>
          <w:sz w:val="36"/>
          <w:szCs w:val="36"/>
        </w:rPr>
        <w:t xml:space="preserve">第一章 </w:t>
      </w:r>
      <w:r>
        <w:rPr>
          <w:rFonts w:hint="eastAsia" w:ascii="黑体" w:hAnsi="黑体" w:eastAsia="黑体" w:cs="黑体"/>
          <w:b/>
          <w:bCs/>
          <w:color w:val="000000"/>
          <w:sz w:val="36"/>
          <w:szCs w:val="36"/>
          <w:lang w:val="en-US" w:eastAsia="zh-CN"/>
        </w:rPr>
        <w:t>比选</w:t>
      </w:r>
      <w:r>
        <w:rPr>
          <w:rFonts w:hint="eastAsia" w:ascii="黑体" w:hAnsi="黑体" w:eastAsia="黑体" w:cs="黑体"/>
          <w:b/>
          <w:bCs/>
          <w:color w:val="000000"/>
          <w:sz w:val="36"/>
          <w:szCs w:val="36"/>
        </w:rPr>
        <w:t>邀请</w:t>
      </w:r>
      <w:bookmarkEnd w:id="0"/>
      <w:r>
        <w:rPr>
          <w:rFonts w:hint="eastAsia" w:ascii="黑体" w:hAnsi="黑体" w:eastAsia="黑体" w:cs="黑体"/>
          <w:b/>
          <w:bCs/>
          <w:color w:val="000000"/>
          <w:sz w:val="36"/>
          <w:szCs w:val="36"/>
        </w:rPr>
        <w:t>书</w:t>
      </w:r>
    </w:p>
    <w:p>
      <w:pPr>
        <w:snapToGrid w:val="0"/>
        <w:spacing w:line="360" w:lineRule="auto"/>
        <w:ind w:firstLine="480" w:firstLineChars="200"/>
        <w:rPr>
          <w:rFonts w:ascii="黑体" w:hAnsi="黑体" w:eastAsia="黑体" w:cs="黑体"/>
          <w:color w:val="000000"/>
          <w:sz w:val="24"/>
        </w:rPr>
      </w:pPr>
      <w:r>
        <w:rPr>
          <w:rFonts w:hint="eastAsia" w:ascii="黑体" w:hAnsi="黑体" w:eastAsia="黑体" w:cs="黑体"/>
          <w:color w:val="000000"/>
          <w:sz w:val="24"/>
        </w:rPr>
        <w:t>重庆航天职业技术学院根据采购工作安排，就下述项目组织</w:t>
      </w:r>
      <w:r>
        <w:rPr>
          <w:rFonts w:hint="eastAsia" w:ascii="黑体" w:hAnsi="黑体" w:eastAsia="黑体" w:cs="黑体"/>
          <w:color w:val="000000"/>
          <w:sz w:val="24"/>
          <w:lang w:val="en-US" w:eastAsia="zh-CN"/>
        </w:rPr>
        <w:t>比选</w:t>
      </w:r>
      <w:r>
        <w:rPr>
          <w:rFonts w:hint="eastAsia" w:ascii="黑体" w:hAnsi="黑体" w:eastAsia="黑体" w:cs="黑体"/>
          <w:color w:val="000000"/>
          <w:sz w:val="24"/>
        </w:rPr>
        <w:t>采购，现诚邀符合资格要求的潜在</w:t>
      </w:r>
      <w:r>
        <w:rPr>
          <w:rFonts w:hint="eastAsia" w:ascii="黑体" w:hAnsi="黑体" w:eastAsia="黑体" w:cs="黑体"/>
          <w:color w:val="000000"/>
          <w:sz w:val="24"/>
          <w:lang w:eastAsia="zh-CN"/>
        </w:rPr>
        <w:t>比选单位</w:t>
      </w:r>
      <w:r>
        <w:rPr>
          <w:rFonts w:hint="eastAsia" w:ascii="黑体" w:hAnsi="黑体" w:eastAsia="黑体" w:cs="黑体"/>
          <w:color w:val="000000"/>
          <w:sz w:val="24"/>
        </w:rPr>
        <w:t>参加本项目采购工作。</w:t>
      </w:r>
    </w:p>
    <w:p>
      <w:pPr>
        <w:snapToGrid w:val="0"/>
        <w:spacing w:line="360" w:lineRule="auto"/>
        <w:ind w:firstLine="480" w:firstLineChars="200"/>
        <w:rPr>
          <w:rFonts w:ascii="黑体" w:hAnsi="黑体" w:eastAsia="黑体" w:cs="黑体"/>
          <w:color w:val="000000"/>
          <w:sz w:val="24"/>
        </w:rPr>
      </w:pPr>
      <w:r>
        <w:rPr>
          <w:rFonts w:hint="eastAsia" w:ascii="黑体" w:hAnsi="黑体" w:eastAsia="黑体" w:cs="黑体"/>
          <w:color w:val="000000"/>
          <w:sz w:val="24"/>
        </w:rPr>
        <w:t>一、项目名称：</w:t>
      </w:r>
      <w:r>
        <w:rPr>
          <w:rFonts w:hint="eastAsia" w:ascii="黑体" w:hAnsi="黑体" w:eastAsia="黑体" w:cs="黑体"/>
          <w:color w:val="000000"/>
          <w:sz w:val="24"/>
          <w:lang w:eastAsia="zh-CN"/>
        </w:rPr>
        <w:t>江北校区消防</w:t>
      </w:r>
      <w:r>
        <w:rPr>
          <w:rFonts w:hint="eastAsia" w:ascii="黑体" w:hAnsi="黑体" w:eastAsia="黑体" w:cs="黑体"/>
          <w:color w:val="000000"/>
          <w:sz w:val="24"/>
          <w:lang w:val="en-US" w:eastAsia="zh-CN"/>
        </w:rPr>
        <w:t>安全</w:t>
      </w:r>
      <w:r>
        <w:rPr>
          <w:rFonts w:hint="eastAsia" w:ascii="黑体" w:hAnsi="黑体" w:eastAsia="黑体" w:cs="黑体"/>
          <w:color w:val="000000"/>
          <w:sz w:val="24"/>
          <w:lang w:eastAsia="zh-CN"/>
        </w:rPr>
        <w:t>评估项目</w:t>
      </w:r>
      <w:r>
        <w:rPr>
          <w:rFonts w:hint="eastAsia" w:ascii="黑体" w:hAnsi="黑体" w:eastAsia="黑体" w:cs="黑体"/>
          <w:color w:val="000000"/>
          <w:sz w:val="24"/>
        </w:rPr>
        <w:t>采购项目</w:t>
      </w:r>
    </w:p>
    <w:p>
      <w:pPr>
        <w:snapToGrid w:val="0"/>
        <w:spacing w:line="360" w:lineRule="auto"/>
        <w:ind w:firstLine="480" w:firstLineChars="200"/>
        <w:rPr>
          <w:rFonts w:ascii="黑体" w:hAnsi="黑体" w:eastAsia="黑体" w:cs="黑体"/>
          <w:color w:val="000000"/>
          <w:sz w:val="24"/>
        </w:rPr>
      </w:pPr>
      <w:r>
        <w:rPr>
          <w:rFonts w:hint="eastAsia" w:ascii="黑体" w:hAnsi="黑体" w:eastAsia="黑体" w:cs="黑体"/>
          <w:color w:val="000000"/>
          <w:sz w:val="24"/>
        </w:rPr>
        <w:t>二、采</w:t>
      </w:r>
      <w:r>
        <w:rPr>
          <w:rFonts w:hint="eastAsia" w:ascii="黑体" w:hAnsi="黑体" w:eastAsia="黑体" w:cs="黑体"/>
          <w:color w:val="000000"/>
          <w:sz w:val="24"/>
          <w:lang w:val="en-US" w:eastAsia="zh-CN"/>
        </w:rPr>
        <w:t xml:space="preserve"> </w:t>
      </w:r>
      <w:r>
        <w:rPr>
          <w:rFonts w:hint="eastAsia" w:ascii="黑体" w:hAnsi="黑体" w:eastAsia="黑体" w:cs="黑体"/>
          <w:color w:val="000000"/>
          <w:sz w:val="24"/>
        </w:rPr>
        <w:t>购</w:t>
      </w:r>
      <w:r>
        <w:rPr>
          <w:rFonts w:hint="eastAsia" w:ascii="黑体" w:hAnsi="黑体" w:eastAsia="黑体" w:cs="黑体"/>
          <w:color w:val="000000"/>
          <w:sz w:val="24"/>
          <w:lang w:val="en-US" w:eastAsia="zh-CN"/>
        </w:rPr>
        <w:t xml:space="preserve"> </w:t>
      </w:r>
      <w:r>
        <w:rPr>
          <w:rFonts w:hint="eastAsia" w:ascii="黑体" w:hAnsi="黑体" w:eastAsia="黑体" w:cs="黑体"/>
          <w:color w:val="000000"/>
          <w:sz w:val="24"/>
        </w:rPr>
        <w:t>人：重庆航天职业技术学院</w:t>
      </w:r>
    </w:p>
    <w:p>
      <w:pPr>
        <w:snapToGrid w:val="0"/>
        <w:spacing w:line="360" w:lineRule="auto"/>
        <w:ind w:firstLine="480" w:firstLineChars="200"/>
        <w:rPr>
          <w:rFonts w:ascii="黑体" w:hAnsi="黑体" w:eastAsia="黑体" w:cs="黑体"/>
          <w:color w:val="000000"/>
          <w:sz w:val="24"/>
        </w:rPr>
      </w:pPr>
      <w:r>
        <w:rPr>
          <w:rFonts w:hint="eastAsia" w:ascii="黑体" w:hAnsi="黑体" w:eastAsia="黑体" w:cs="黑体"/>
          <w:color w:val="000000"/>
          <w:sz w:val="24"/>
        </w:rPr>
        <w:t xml:space="preserve">三、采购内容： </w:t>
      </w:r>
    </w:p>
    <w:tbl>
      <w:tblPr>
        <w:tblStyle w:val="18"/>
        <w:tblW w:w="9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520"/>
        <w:gridCol w:w="2116"/>
        <w:gridCol w:w="3434"/>
        <w:gridCol w:w="1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21" w:type="dxa"/>
            <w:vAlign w:val="center"/>
          </w:tcPr>
          <w:p>
            <w:pPr>
              <w:snapToGrid w:val="0"/>
              <w:spacing w:line="360" w:lineRule="auto"/>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序号</w:t>
            </w:r>
          </w:p>
        </w:tc>
        <w:tc>
          <w:tcPr>
            <w:tcW w:w="1520" w:type="dxa"/>
            <w:vAlign w:val="center"/>
          </w:tcPr>
          <w:p>
            <w:pPr>
              <w:snapToGrid w:val="0"/>
              <w:spacing w:line="360" w:lineRule="auto"/>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校区</w:t>
            </w:r>
          </w:p>
        </w:tc>
        <w:tc>
          <w:tcPr>
            <w:tcW w:w="2116" w:type="dxa"/>
            <w:vAlign w:val="center"/>
          </w:tcPr>
          <w:p>
            <w:pPr>
              <w:snapToGrid w:val="0"/>
              <w:spacing w:line="360" w:lineRule="auto"/>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建筑面积㎡</w:t>
            </w:r>
          </w:p>
        </w:tc>
        <w:tc>
          <w:tcPr>
            <w:tcW w:w="3434" w:type="dxa"/>
            <w:vAlign w:val="center"/>
          </w:tcPr>
          <w:p>
            <w:pPr>
              <w:snapToGrid w:val="0"/>
              <w:spacing w:line="360" w:lineRule="auto"/>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服务内容</w:t>
            </w:r>
          </w:p>
        </w:tc>
        <w:tc>
          <w:tcPr>
            <w:tcW w:w="1904" w:type="dxa"/>
            <w:vAlign w:val="center"/>
          </w:tcPr>
          <w:p>
            <w:pPr>
              <w:snapToGrid w:val="0"/>
              <w:spacing w:line="360" w:lineRule="auto"/>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821" w:type="dxa"/>
            <w:vAlign w:val="center"/>
          </w:tcPr>
          <w:p>
            <w:pPr>
              <w:snapToGrid w:val="0"/>
              <w:spacing w:line="360" w:lineRule="auto"/>
              <w:jc w:val="center"/>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1</w:t>
            </w:r>
          </w:p>
        </w:tc>
        <w:tc>
          <w:tcPr>
            <w:tcW w:w="1520" w:type="dxa"/>
            <w:vAlign w:val="center"/>
          </w:tcPr>
          <w:p>
            <w:pPr>
              <w:snapToGrid w:val="0"/>
              <w:spacing w:line="360" w:lineRule="auto"/>
              <w:jc w:val="center"/>
              <w:rPr>
                <w:rFonts w:hint="eastAsia" w:ascii="黑体" w:hAnsi="黑体" w:eastAsia="黑体" w:cs="黑体"/>
                <w:color w:val="000000"/>
                <w:sz w:val="24"/>
                <w:lang w:eastAsia="zh-CN"/>
              </w:rPr>
            </w:pPr>
            <w:r>
              <w:rPr>
                <w:rFonts w:hint="eastAsia" w:ascii="黑体" w:hAnsi="黑体" w:eastAsia="黑体" w:cs="黑体"/>
                <w:color w:val="000000"/>
                <w:sz w:val="24"/>
                <w:lang w:eastAsia="zh-CN"/>
              </w:rPr>
              <w:t>江北校区</w:t>
            </w:r>
          </w:p>
        </w:tc>
        <w:tc>
          <w:tcPr>
            <w:tcW w:w="2116" w:type="dxa"/>
            <w:vAlign w:val="center"/>
          </w:tcPr>
          <w:p>
            <w:pPr>
              <w:snapToGrid w:val="0"/>
              <w:spacing w:line="360" w:lineRule="auto"/>
              <w:jc w:val="center"/>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93948.42</w:t>
            </w:r>
            <w:r>
              <w:rPr>
                <w:rFonts w:hint="eastAsia" w:ascii="黑体" w:hAnsi="黑体" w:eastAsia="黑体" w:cs="黑体"/>
                <w:color w:val="000000"/>
                <w:sz w:val="24"/>
                <w:lang w:eastAsia="zh-CN"/>
              </w:rPr>
              <w:t>㎡</w:t>
            </w:r>
          </w:p>
        </w:tc>
        <w:tc>
          <w:tcPr>
            <w:tcW w:w="3434" w:type="dxa"/>
            <w:vAlign w:val="center"/>
          </w:tcPr>
          <w:p>
            <w:pPr>
              <w:snapToGrid w:val="0"/>
              <w:spacing w:line="360" w:lineRule="auto"/>
              <w:jc w:val="center"/>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江北校区</w:t>
            </w:r>
            <w:r>
              <w:rPr>
                <w:rFonts w:hint="eastAsia" w:ascii="黑体" w:hAnsi="黑体" w:eastAsia="黑体" w:cs="黑体"/>
                <w:color w:val="000000"/>
                <w:sz w:val="24"/>
                <w:lang w:eastAsia="zh-CN"/>
              </w:rPr>
              <w:t>建筑内消防设施、</w:t>
            </w:r>
            <w:r>
              <w:rPr>
                <w:rFonts w:hint="eastAsia" w:ascii="黑体" w:hAnsi="黑体" w:eastAsia="黑体" w:cs="黑体"/>
                <w:color w:val="000000"/>
                <w:sz w:val="24"/>
                <w:lang w:val="en-US" w:eastAsia="zh-CN"/>
              </w:rPr>
              <w:t>系统及室外消防设施设备等消防安全评估</w:t>
            </w:r>
          </w:p>
        </w:tc>
        <w:tc>
          <w:tcPr>
            <w:tcW w:w="1904" w:type="dxa"/>
            <w:vAlign w:val="center"/>
          </w:tcPr>
          <w:p>
            <w:pPr>
              <w:snapToGrid w:val="0"/>
              <w:spacing w:line="360" w:lineRule="auto"/>
              <w:jc w:val="center"/>
              <w:rPr>
                <w:rFonts w:hint="default" w:ascii="黑体" w:hAnsi="黑体" w:eastAsia="黑体" w:cs="黑体"/>
                <w:color w:val="000000"/>
                <w:sz w:val="24"/>
                <w:lang w:val="en-US" w:eastAsia="zh-CN"/>
              </w:rPr>
            </w:pPr>
            <w:r>
              <w:rPr>
                <w:rFonts w:hint="eastAsia" w:ascii="黑体" w:hAnsi="黑体" w:eastAsia="黑体" w:cs="黑体"/>
                <w:color w:val="000000"/>
                <w:sz w:val="24"/>
                <w:lang w:val="en-US" w:eastAsia="zh-CN"/>
              </w:rPr>
              <w:t>最高限价5万元以内</w:t>
            </w:r>
          </w:p>
        </w:tc>
      </w:tr>
    </w:tbl>
    <w:p>
      <w:pPr>
        <w:snapToGrid w:val="0"/>
        <w:spacing w:line="360" w:lineRule="auto"/>
        <w:ind w:firstLine="480" w:firstLineChars="200"/>
        <w:rPr>
          <w:rFonts w:ascii="黑体" w:hAnsi="黑体" w:eastAsia="黑体" w:cs="黑体"/>
          <w:color w:val="000000"/>
          <w:sz w:val="24"/>
        </w:rPr>
      </w:pPr>
      <w:r>
        <w:rPr>
          <w:rFonts w:hint="eastAsia" w:ascii="黑体" w:hAnsi="黑体" w:eastAsia="黑体" w:cs="黑体"/>
          <w:color w:val="000000"/>
          <w:sz w:val="24"/>
        </w:rPr>
        <w:t>四、项目地点：重庆航天职业技术学院</w:t>
      </w:r>
      <w:r>
        <w:rPr>
          <w:rFonts w:hint="eastAsia" w:ascii="黑体" w:hAnsi="黑体" w:eastAsia="黑体" w:cs="黑体"/>
          <w:color w:val="000000"/>
          <w:sz w:val="24"/>
          <w:lang w:eastAsia="zh-CN"/>
        </w:rPr>
        <w:t>江北校区</w:t>
      </w:r>
    </w:p>
    <w:p>
      <w:pPr>
        <w:snapToGrid w:val="0"/>
        <w:spacing w:line="360" w:lineRule="auto"/>
        <w:ind w:firstLine="480" w:firstLineChars="200"/>
        <w:rPr>
          <w:rFonts w:ascii="黑体" w:hAnsi="黑体" w:eastAsia="黑体" w:cs="黑体"/>
          <w:color w:val="000000"/>
          <w:sz w:val="24"/>
        </w:rPr>
      </w:pPr>
      <w:r>
        <w:rPr>
          <w:rFonts w:hint="eastAsia" w:ascii="黑体" w:hAnsi="黑体" w:eastAsia="黑体" w:cs="黑体"/>
          <w:color w:val="000000"/>
          <w:sz w:val="24"/>
        </w:rPr>
        <w:t>五、</w:t>
      </w:r>
      <w:r>
        <w:rPr>
          <w:rFonts w:hint="eastAsia" w:ascii="黑体" w:hAnsi="黑体" w:eastAsia="黑体" w:cs="黑体"/>
          <w:color w:val="000000"/>
          <w:sz w:val="24"/>
          <w:lang w:eastAsia="zh-CN"/>
        </w:rPr>
        <w:t>比选单位</w:t>
      </w:r>
      <w:r>
        <w:rPr>
          <w:rFonts w:hint="eastAsia" w:ascii="黑体" w:hAnsi="黑体" w:eastAsia="黑体" w:cs="黑体"/>
          <w:color w:val="000000"/>
          <w:sz w:val="24"/>
        </w:rPr>
        <w:t>资格条件</w:t>
      </w:r>
    </w:p>
    <w:p>
      <w:pPr>
        <w:snapToGrid w:val="0"/>
        <w:spacing w:line="360" w:lineRule="auto"/>
        <w:ind w:firstLine="480" w:firstLineChars="200"/>
        <w:rPr>
          <w:rFonts w:hint="default" w:ascii="黑体" w:hAnsi="黑体" w:eastAsia="黑体" w:cs="黑体"/>
          <w:color w:val="000000"/>
          <w:sz w:val="24"/>
          <w:lang w:val="en-US" w:eastAsia="zh-CN"/>
        </w:rPr>
      </w:pPr>
      <w:r>
        <w:rPr>
          <w:rFonts w:hint="eastAsia" w:ascii="黑体" w:hAnsi="黑体" w:eastAsia="黑体" w:cs="黑体"/>
          <w:color w:val="000000"/>
          <w:sz w:val="24"/>
          <w:lang w:val="en-US" w:eastAsia="zh-CN"/>
        </w:rPr>
        <w:t>1、</w:t>
      </w:r>
      <w:r>
        <w:rPr>
          <w:rFonts w:hint="eastAsia" w:ascii="黑体" w:hAnsi="黑体" w:eastAsia="黑体" w:cs="黑体"/>
          <w:color w:val="000000"/>
          <w:sz w:val="24"/>
          <w:lang w:eastAsia="zh-CN"/>
        </w:rPr>
        <w:t>具有消防安全评估资质（</w:t>
      </w:r>
      <w:r>
        <w:rPr>
          <w:rFonts w:hint="eastAsia" w:ascii="黑体" w:hAnsi="黑体" w:eastAsia="黑体" w:cs="黑体"/>
          <w:color w:val="000000"/>
          <w:sz w:val="24"/>
          <w:lang w:val="en-US" w:eastAsia="zh-CN"/>
        </w:rPr>
        <w:t>社会消防技术服务信息系统注册</w:t>
      </w:r>
      <w:r>
        <w:rPr>
          <w:rFonts w:hint="eastAsia" w:ascii="黑体" w:hAnsi="黑体" w:eastAsia="黑体" w:cs="黑体"/>
          <w:color w:val="000000"/>
          <w:sz w:val="24"/>
          <w:lang w:eastAsia="zh-CN"/>
        </w:rPr>
        <w:t>）；</w:t>
      </w:r>
    </w:p>
    <w:p>
      <w:pPr>
        <w:snapToGrid w:val="0"/>
        <w:spacing w:line="360" w:lineRule="auto"/>
        <w:ind w:firstLine="480" w:firstLineChars="200"/>
        <w:rPr>
          <w:rFonts w:hint="eastAsia" w:ascii="黑体" w:hAnsi="黑体" w:eastAsia="黑体" w:cs="黑体"/>
          <w:color w:val="000000"/>
          <w:sz w:val="24"/>
        </w:rPr>
      </w:pPr>
      <w:bookmarkStart w:id="1" w:name="OLE_LINK2"/>
      <w:bookmarkEnd w:id="1"/>
      <w:bookmarkStart w:id="2" w:name="OLE_LINK7"/>
      <w:bookmarkEnd w:id="2"/>
      <w:bookmarkStart w:id="3" w:name="OLE_LINK1"/>
      <w:bookmarkEnd w:id="3"/>
      <w:bookmarkStart w:id="4" w:name="OLE_LINK8"/>
      <w:bookmarkEnd w:id="4"/>
      <w:bookmarkStart w:id="5" w:name="OLE_LINK6"/>
      <w:bookmarkEnd w:id="5"/>
      <w:r>
        <w:rPr>
          <w:rFonts w:hint="eastAsia" w:ascii="黑体" w:hAnsi="黑体" w:eastAsia="黑体" w:cs="黑体"/>
          <w:color w:val="000000"/>
          <w:sz w:val="24"/>
          <w:lang w:val="en-US" w:eastAsia="zh-CN"/>
        </w:rPr>
        <w:t>2</w:t>
      </w:r>
      <w:r>
        <w:rPr>
          <w:rFonts w:hint="eastAsia" w:ascii="黑体" w:hAnsi="黑体" w:eastAsia="黑体" w:cs="黑体"/>
          <w:color w:val="000000"/>
          <w:sz w:val="24"/>
          <w:lang w:eastAsia="zh-CN"/>
        </w:rPr>
        <w:t>、</w:t>
      </w:r>
      <w:r>
        <w:rPr>
          <w:rFonts w:hint="eastAsia" w:ascii="黑体" w:hAnsi="黑体" w:eastAsia="黑体" w:cs="黑体"/>
          <w:color w:val="000000"/>
          <w:sz w:val="24"/>
        </w:rPr>
        <w:t>具有独立承担民事责任的能力；</w:t>
      </w:r>
    </w:p>
    <w:p>
      <w:pPr>
        <w:snapToGrid w:val="0"/>
        <w:spacing w:line="360" w:lineRule="auto"/>
        <w:ind w:firstLine="480" w:firstLineChars="200"/>
        <w:rPr>
          <w:rFonts w:hint="eastAsia" w:ascii="黑体" w:hAnsi="黑体" w:eastAsia="黑体" w:cs="黑体"/>
          <w:color w:val="000000"/>
          <w:sz w:val="24"/>
        </w:rPr>
      </w:pPr>
      <w:r>
        <w:rPr>
          <w:rFonts w:hint="eastAsia" w:ascii="黑体" w:hAnsi="黑体" w:eastAsia="黑体" w:cs="黑体"/>
          <w:color w:val="000000"/>
          <w:sz w:val="24"/>
          <w:lang w:val="en-US" w:eastAsia="zh-CN"/>
        </w:rPr>
        <w:t>3</w:t>
      </w:r>
      <w:r>
        <w:rPr>
          <w:rFonts w:hint="eastAsia" w:ascii="黑体" w:hAnsi="黑体" w:eastAsia="黑体" w:cs="黑体"/>
          <w:color w:val="000000"/>
          <w:sz w:val="24"/>
          <w:lang w:eastAsia="zh-CN"/>
        </w:rPr>
        <w:t>、</w:t>
      </w:r>
      <w:r>
        <w:rPr>
          <w:rFonts w:hint="eastAsia" w:ascii="黑体" w:hAnsi="黑体" w:eastAsia="黑体" w:cs="黑体"/>
          <w:color w:val="000000"/>
          <w:sz w:val="24"/>
        </w:rPr>
        <w:t>具有良好的商业信誉和健全的财务会计制度；</w:t>
      </w:r>
    </w:p>
    <w:p>
      <w:pPr>
        <w:snapToGrid w:val="0"/>
        <w:spacing w:line="360" w:lineRule="auto"/>
        <w:ind w:firstLine="480" w:firstLineChars="200"/>
        <w:rPr>
          <w:rFonts w:hint="eastAsia" w:ascii="黑体" w:hAnsi="黑体" w:eastAsia="黑体" w:cs="黑体"/>
          <w:color w:val="000000"/>
          <w:sz w:val="24"/>
        </w:rPr>
      </w:pPr>
      <w:r>
        <w:rPr>
          <w:rFonts w:hint="eastAsia" w:ascii="黑体" w:hAnsi="黑体" w:eastAsia="黑体" w:cs="黑体"/>
          <w:color w:val="000000"/>
          <w:sz w:val="24"/>
          <w:lang w:val="en-US" w:eastAsia="zh-CN"/>
        </w:rPr>
        <w:t>4</w:t>
      </w:r>
      <w:r>
        <w:rPr>
          <w:rFonts w:hint="eastAsia" w:ascii="黑体" w:hAnsi="黑体" w:eastAsia="黑体" w:cs="黑体"/>
          <w:color w:val="000000"/>
          <w:sz w:val="24"/>
          <w:lang w:eastAsia="zh-CN"/>
        </w:rPr>
        <w:t>、</w:t>
      </w:r>
      <w:r>
        <w:rPr>
          <w:rFonts w:hint="eastAsia" w:ascii="黑体" w:hAnsi="黑体" w:eastAsia="黑体" w:cs="黑体"/>
          <w:color w:val="000000"/>
          <w:sz w:val="24"/>
        </w:rPr>
        <w:t>具有履行合同所需的设备和专业技术能力</w:t>
      </w:r>
      <w:r>
        <w:rPr>
          <w:rFonts w:hint="eastAsia" w:ascii="黑体" w:hAnsi="黑体" w:eastAsia="黑体" w:cs="黑体"/>
          <w:color w:val="000000"/>
          <w:sz w:val="24"/>
          <w:lang w:eastAsia="zh-CN"/>
        </w:rPr>
        <w:t>（</w:t>
      </w:r>
      <w:r>
        <w:rPr>
          <w:rFonts w:hint="eastAsia" w:ascii="黑体" w:hAnsi="黑体" w:eastAsia="黑体" w:cs="黑体"/>
          <w:color w:val="000000"/>
          <w:sz w:val="24"/>
        </w:rPr>
        <w:t>应急管理部《关于印发&lt;消防技术服务机构从业条件&gt;的通知》要求）；</w:t>
      </w:r>
    </w:p>
    <w:p>
      <w:pPr>
        <w:snapToGrid w:val="0"/>
        <w:spacing w:line="360" w:lineRule="auto"/>
        <w:ind w:firstLine="480" w:firstLineChars="200"/>
        <w:rPr>
          <w:rFonts w:hint="eastAsia" w:ascii="黑体" w:hAnsi="黑体" w:eastAsia="黑体" w:cs="黑体"/>
          <w:color w:val="000000"/>
          <w:sz w:val="24"/>
        </w:rPr>
      </w:pPr>
      <w:r>
        <w:rPr>
          <w:rFonts w:hint="eastAsia" w:ascii="黑体" w:hAnsi="黑体" w:eastAsia="黑体" w:cs="黑体"/>
          <w:color w:val="000000"/>
          <w:sz w:val="24"/>
          <w:lang w:val="en-US" w:eastAsia="zh-CN"/>
        </w:rPr>
        <w:t>5</w:t>
      </w:r>
      <w:r>
        <w:rPr>
          <w:rFonts w:hint="eastAsia" w:ascii="黑体" w:hAnsi="黑体" w:eastAsia="黑体" w:cs="黑体"/>
          <w:color w:val="000000"/>
          <w:sz w:val="24"/>
          <w:lang w:eastAsia="zh-CN"/>
        </w:rPr>
        <w:t>、</w:t>
      </w:r>
      <w:r>
        <w:rPr>
          <w:rFonts w:hint="eastAsia" w:ascii="黑体" w:hAnsi="黑体" w:eastAsia="黑体" w:cs="黑体"/>
          <w:color w:val="000000"/>
          <w:sz w:val="24"/>
        </w:rPr>
        <w:t>有依法缴纳税收和社会保障资金的良好记录；</w:t>
      </w:r>
    </w:p>
    <w:p>
      <w:pPr>
        <w:snapToGrid w:val="0"/>
        <w:spacing w:line="360" w:lineRule="auto"/>
        <w:ind w:firstLine="480" w:firstLineChars="200"/>
        <w:rPr>
          <w:rFonts w:hint="eastAsia" w:ascii="黑体" w:hAnsi="黑体" w:eastAsia="黑体" w:cs="黑体"/>
          <w:color w:val="000000"/>
          <w:sz w:val="24"/>
        </w:rPr>
      </w:pPr>
      <w:r>
        <w:rPr>
          <w:rFonts w:hint="eastAsia" w:ascii="黑体" w:hAnsi="黑体" w:eastAsia="黑体" w:cs="黑体"/>
          <w:color w:val="000000"/>
          <w:sz w:val="24"/>
          <w:lang w:val="en-US" w:eastAsia="zh-CN"/>
        </w:rPr>
        <w:t>6</w:t>
      </w:r>
      <w:r>
        <w:rPr>
          <w:rFonts w:hint="eastAsia" w:ascii="黑体" w:hAnsi="黑体" w:eastAsia="黑体" w:cs="黑体"/>
          <w:color w:val="000000"/>
          <w:sz w:val="24"/>
          <w:lang w:eastAsia="zh-CN"/>
        </w:rPr>
        <w:t>、</w:t>
      </w:r>
      <w:r>
        <w:rPr>
          <w:rFonts w:hint="eastAsia" w:ascii="黑体" w:hAnsi="黑体" w:eastAsia="黑体" w:cs="黑体"/>
          <w:color w:val="000000"/>
          <w:sz w:val="24"/>
        </w:rPr>
        <w:t>参加政府采购活动近三年内，在经营活动中没有重大违法记录。</w:t>
      </w:r>
    </w:p>
    <w:p>
      <w:pPr>
        <w:snapToGrid w:val="0"/>
        <w:spacing w:line="360" w:lineRule="auto"/>
        <w:ind w:firstLine="480" w:firstLineChars="200"/>
        <w:rPr>
          <w:rFonts w:ascii="黑体" w:hAnsi="黑体" w:eastAsia="黑体" w:cs="黑体"/>
          <w:color w:val="000000"/>
          <w:sz w:val="24"/>
        </w:rPr>
      </w:pPr>
      <w:r>
        <w:rPr>
          <w:rFonts w:hint="eastAsia" w:ascii="黑体" w:hAnsi="黑体" w:eastAsia="黑体" w:cs="黑体"/>
          <w:color w:val="000000"/>
          <w:sz w:val="24"/>
          <w:lang w:val="en-US" w:eastAsia="zh-CN"/>
        </w:rPr>
        <w:t>六</w:t>
      </w:r>
      <w:r>
        <w:rPr>
          <w:rFonts w:hint="eastAsia" w:ascii="黑体" w:hAnsi="黑体" w:eastAsia="黑体" w:cs="黑体"/>
          <w:color w:val="000000"/>
          <w:sz w:val="24"/>
        </w:rPr>
        <w:t>、</w:t>
      </w:r>
      <w:r>
        <w:rPr>
          <w:rFonts w:hint="eastAsia" w:ascii="黑体" w:hAnsi="黑体" w:eastAsia="黑体" w:cs="黑体"/>
          <w:color w:val="000000"/>
          <w:sz w:val="24"/>
          <w:lang w:eastAsia="zh-CN"/>
        </w:rPr>
        <w:t>比选</w:t>
      </w:r>
      <w:r>
        <w:rPr>
          <w:rFonts w:hint="eastAsia" w:ascii="黑体" w:hAnsi="黑体" w:eastAsia="黑体" w:cs="黑体"/>
          <w:color w:val="000000"/>
          <w:sz w:val="24"/>
        </w:rPr>
        <w:t>有关说明</w:t>
      </w:r>
    </w:p>
    <w:p>
      <w:pPr>
        <w:snapToGrid w:val="0"/>
        <w:spacing w:line="360" w:lineRule="auto"/>
        <w:ind w:firstLine="480" w:firstLineChars="200"/>
        <w:rPr>
          <w:rFonts w:ascii="黑体" w:hAnsi="黑体" w:eastAsia="黑体" w:cs="黑体"/>
          <w:color w:val="000000"/>
          <w:sz w:val="24"/>
        </w:rPr>
      </w:pPr>
      <w:r>
        <w:rPr>
          <w:rFonts w:hint="eastAsia" w:ascii="黑体" w:hAnsi="黑体" w:eastAsia="黑体" w:cs="黑体"/>
          <w:color w:val="000000"/>
          <w:sz w:val="24"/>
        </w:rPr>
        <w:t>（一）</w:t>
      </w:r>
      <w:r>
        <w:rPr>
          <w:rFonts w:hint="eastAsia" w:ascii="黑体" w:hAnsi="黑体" w:eastAsia="黑体" w:cs="黑体"/>
          <w:color w:val="000000"/>
          <w:sz w:val="24"/>
          <w:lang w:eastAsia="zh-CN"/>
        </w:rPr>
        <w:t>比选</w:t>
      </w:r>
      <w:r>
        <w:rPr>
          <w:rFonts w:hint="eastAsia" w:ascii="黑体" w:hAnsi="黑体" w:eastAsia="黑体" w:cs="黑体"/>
          <w:color w:val="000000"/>
          <w:sz w:val="24"/>
        </w:rPr>
        <w:t>文件获取</w:t>
      </w:r>
      <w:r>
        <w:rPr>
          <w:rFonts w:ascii="黑体" w:hAnsi="黑体" w:eastAsia="黑体" w:cs="黑体"/>
          <w:color w:val="000000"/>
          <w:sz w:val="24"/>
        </w:rPr>
        <w:t>方式</w:t>
      </w:r>
    </w:p>
    <w:p>
      <w:pPr>
        <w:snapToGrid w:val="0"/>
        <w:spacing w:line="360" w:lineRule="auto"/>
        <w:ind w:firstLine="480" w:firstLineChars="200"/>
        <w:rPr>
          <w:rFonts w:hint="eastAsia" w:ascii="黑体" w:hAnsi="黑体" w:eastAsia="黑体" w:cs="黑体"/>
          <w:color w:val="000000"/>
          <w:sz w:val="24"/>
          <w:lang w:val="en-US" w:eastAsia="zh-CN"/>
        </w:rPr>
      </w:pPr>
      <w:r>
        <w:rPr>
          <w:rFonts w:hint="eastAsia" w:ascii="黑体" w:hAnsi="黑体" w:eastAsia="黑体" w:cs="黑体"/>
          <w:color w:val="000000"/>
          <w:sz w:val="24"/>
        </w:rPr>
        <w:t>1.凡有意</w:t>
      </w:r>
      <w:r>
        <w:rPr>
          <w:rFonts w:hint="eastAsia" w:ascii="黑体" w:hAnsi="黑体" w:eastAsia="黑体" w:cs="黑体"/>
          <w:color w:val="000000"/>
          <w:sz w:val="24"/>
          <w:lang w:val="en-US" w:eastAsia="zh-CN"/>
        </w:rPr>
        <w:t>参加比选单位请到学校官网通告栏查看项目比选公告，并获取比选文件。</w:t>
      </w:r>
    </w:p>
    <w:p>
      <w:pPr>
        <w:snapToGrid w:val="0"/>
        <w:spacing w:line="360" w:lineRule="auto"/>
        <w:ind w:firstLine="480" w:firstLineChars="200"/>
        <w:rPr>
          <w:rFonts w:ascii="黑体" w:hAnsi="黑体" w:eastAsia="黑体" w:cs="黑体"/>
          <w:color w:val="000000"/>
          <w:sz w:val="24"/>
        </w:rPr>
      </w:pPr>
      <w:r>
        <w:rPr>
          <w:rFonts w:hint="eastAsia" w:ascii="黑体" w:hAnsi="黑体" w:eastAsia="黑体" w:cs="黑体"/>
          <w:color w:val="000000"/>
          <w:sz w:val="24"/>
          <w:lang w:val="en-US" w:eastAsia="zh-CN"/>
        </w:rPr>
        <w:t>2.</w:t>
      </w:r>
      <w:r>
        <w:rPr>
          <w:rFonts w:hint="eastAsia" w:ascii="黑体" w:hAnsi="黑体" w:eastAsia="黑体" w:cs="黑体"/>
          <w:color w:val="000000"/>
          <w:sz w:val="24"/>
        </w:rPr>
        <w:t>凡有意参加</w:t>
      </w:r>
      <w:r>
        <w:rPr>
          <w:rFonts w:hint="eastAsia" w:ascii="黑体" w:hAnsi="黑体" w:eastAsia="黑体" w:cs="黑体"/>
          <w:color w:val="000000"/>
          <w:sz w:val="24"/>
          <w:lang w:eastAsia="zh-CN"/>
        </w:rPr>
        <w:t>比选</w:t>
      </w:r>
      <w:r>
        <w:rPr>
          <w:rFonts w:hint="eastAsia" w:ascii="黑体" w:hAnsi="黑体" w:eastAsia="黑体" w:cs="黑体"/>
          <w:color w:val="000000"/>
          <w:sz w:val="24"/>
        </w:rPr>
        <w:t>的</w:t>
      </w:r>
      <w:r>
        <w:rPr>
          <w:rFonts w:hint="eastAsia" w:ascii="黑体" w:hAnsi="黑体" w:eastAsia="黑体" w:cs="黑体"/>
          <w:color w:val="000000"/>
          <w:sz w:val="24"/>
          <w:lang w:val="en-US" w:eastAsia="zh-CN"/>
        </w:rPr>
        <w:t>单位</w:t>
      </w:r>
      <w:r>
        <w:rPr>
          <w:rFonts w:hint="eastAsia" w:ascii="黑体" w:hAnsi="黑体" w:eastAsia="黑体" w:cs="黑体"/>
          <w:color w:val="000000"/>
          <w:sz w:val="24"/>
        </w:rPr>
        <w:t>，请到航天电子采购平台（https://www.ispacechina.com/）完成注册，详情请咨询航天电子采购平台客服，电话：400-1059-424。</w:t>
      </w:r>
    </w:p>
    <w:p>
      <w:pPr>
        <w:snapToGrid w:val="0"/>
        <w:spacing w:line="360" w:lineRule="auto"/>
        <w:rPr>
          <w:rFonts w:ascii="黑体" w:hAnsi="黑体" w:eastAsia="黑体" w:cs="黑体"/>
          <w:color w:val="000000"/>
          <w:sz w:val="24"/>
        </w:rPr>
      </w:pPr>
      <w:r>
        <w:rPr>
          <w:rFonts w:hint="eastAsia" w:ascii="黑体" w:hAnsi="黑体" w:eastAsia="黑体" w:cs="黑体"/>
          <w:color w:val="000000"/>
          <w:sz w:val="24"/>
        </w:rPr>
        <w:t xml:space="preserve">   （二）</w:t>
      </w:r>
      <w:r>
        <w:rPr>
          <w:rFonts w:hint="eastAsia" w:ascii="黑体" w:hAnsi="黑体" w:eastAsia="黑体" w:cs="黑体"/>
          <w:color w:val="000000"/>
          <w:sz w:val="24"/>
          <w:lang w:eastAsia="zh-CN"/>
        </w:rPr>
        <w:t>比选</w:t>
      </w:r>
      <w:r>
        <w:rPr>
          <w:rFonts w:hint="eastAsia" w:ascii="黑体" w:hAnsi="黑体" w:eastAsia="黑体" w:cs="黑体"/>
          <w:color w:val="000000"/>
          <w:sz w:val="24"/>
        </w:rPr>
        <w:t>保证金</w:t>
      </w:r>
    </w:p>
    <w:p>
      <w:pPr>
        <w:snapToGrid w:val="0"/>
        <w:spacing w:line="360" w:lineRule="auto"/>
        <w:ind w:left="239" w:leftChars="114" w:firstLine="240" w:firstLineChars="100"/>
        <w:rPr>
          <w:rFonts w:ascii="黑体" w:hAnsi="黑体" w:eastAsia="黑体" w:cs="黑体"/>
          <w:color w:val="000000"/>
          <w:sz w:val="24"/>
        </w:rPr>
      </w:pPr>
      <w:r>
        <w:rPr>
          <w:rFonts w:hint="eastAsia" w:ascii="黑体" w:hAnsi="黑体" w:eastAsia="黑体" w:cs="黑体"/>
          <w:color w:val="000000"/>
          <w:sz w:val="24"/>
        </w:rPr>
        <w:t>1.</w:t>
      </w:r>
      <w:r>
        <w:rPr>
          <w:rFonts w:hint="eastAsia" w:ascii="黑体" w:hAnsi="黑体" w:eastAsia="黑体" w:cs="黑体"/>
          <w:color w:val="000000"/>
          <w:sz w:val="24"/>
          <w:lang w:val="en-US" w:eastAsia="zh-CN"/>
        </w:rPr>
        <w:t>比选单位</w:t>
      </w:r>
      <w:r>
        <w:rPr>
          <w:rFonts w:hint="eastAsia" w:ascii="黑体" w:hAnsi="黑体" w:eastAsia="黑体" w:cs="黑体"/>
          <w:color w:val="000000"/>
          <w:sz w:val="24"/>
        </w:rPr>
        <w:t>须缴纳￥1000元，</w:t>
      </w:r>
      <w:r>
        <w:rPr>
          <w:rFonts w:hint="eastAsia" w:ascii="黑体" w:hAnsi="黑体" w:eastAsia="黑体" w:cs="黑体"/>
          <w:color w:val="000000"/>
          <w:sz w:val="24"/>
          <w:lang w:val="en-US" w:eastAsia="zh-CN"/>
        </w:rPr>
        <w:t>比选单位</w:t>
      </w:r>
      <w:r>
        <w:rPr>
          <w:rFonts w:hint="eastAsia" w:ascii="黑体" w:hAnsi="黑体" w:eastAsia="黑体" w:cs="黑体"/>
          <w:color w:val="000000"/>
          <w:sz w:val="24"/>
        </w:rPr>
        <w:t>汇至以下账户：</w:t>
      </w:r>
    </w:p>
    <w:p>
      <w:pPr>
        <w:snapToGrid w:val="0"/>
        <w:spacing w:line="360" w:lineRule="auto"/>
        <w:ind w:firstLine="720" w:firstLineChars="300"/>
        <w:rPr>
          <w:rFonts w:ascii="黑体" w:hAnsi="黑体" w:eastAsia="黑体" w:cs="黑体"/>
          <w:color w:val="000000"/>
          <w:sz w:val="24"/>
        </w:rPr>
      </w:pPr>
      <w:r>
        <w:rPr>
          <w:rFonts w:hint="eastAsia" w:ascii="黑体" w:hAnsi="黑体" w:eastAsia="黑体" w:cs="黑体"/>
          <w:color w:val="000000"/>
          <w:sz w:val="24"/>
        </w:rPr>
        <w:t>户  名：重庆航天职业技术学院；</w:t>
      </w:r>
    </w:p>
    <w:p>
      <w:pPr>
        <w:snapToGrid w:val="0"/>
        <w:spacing w:line="360" w:lineRule="auto"/>
        <w:ind w:firstLine="720" w:firstLineChars="300"/>
        <w:rPr>
          <w:rFonts w:ascii="黑体" w:hAnsi="黑体" w:eastAsia="黑体" w:cs="黑体"/>
          <w:color w:val="000000"/>
          <w:sz w:val="24"/>
        </w:rPr>
      </w:pPr>
      <w:r>
        <w:rPr>
          <w:rFonts w:hint="eastAsia" w:ascii="黑体" w:hAnsi="黑体" w:eastAsia="黑体" w:cs="黑体"/>
          <w:color w:val="000000"/>
          <w:sz w:val="24"/>
        </w:rPr>
        <w:t>开户行：工商银行</w:t>
      </w:r>
      <w:r>
        <w:rPr>
          <w:rFonts w:ascii="黑体" w:hAnsi="黑体" w:eastAsia="黑体" w:cs="黑体"/>
          <w:color w:val="000000"/>
          <w:sz w:val="24"/>
        </w:rPr>
        <w:t>大石坝</w:t>
      </w:r>
      <w:r>
        <w:rPr>
          <w:rFonts w:hint="eastAsia" w:ascii="黑体" w:hAnsi="黑体" w:eastAsia="黑体" w:cs="黑体"/>
          <w:color w:val="000000"/>
          <w:sz w:val="24"/>
        </w:rPr>
        <w:t>支行；</w:t>
      </w:r>
    </w:p>
    <w:p>
      <w:pPr>
        <w:snapToGrid w:val="0"/>
        <w:spacing w:line="360" w:lineRule="auto"/>
        <w:ind w:firstLine="720" w:firstLineChars="300"/>
        <w:rPr>
          <w:rFonts w:ascii="黑体" w:hAnsi="黑体" w:eastAsia="黑体" w:cs="黑体"/>
          <w:color w:val="000000"/>
          <w:sz w:val="24"/>
        </w:rPr>
      </w:pPr>
      <w:r>
        <w:rPr>
          <w:rFonts w:hint="eastAsia" w:ascii="黑体" w:hAnsi="黑体" w:eastAsia="黑体" w:cs="黑体"/>
          <w:color w:val="000000"/>
          <w:sz w:val="24"/>
        </w:rPr>
        <w:t>账  号：3100023209026400918</w:t>
      </w:r>
    </w:p>
    <w:p>
      <w:pPr>
        <w:snapToGrid w:val="0"/>
        <w:spacing w:line="360" w:lineRule="auto"/>
        <w:ind w:firstLine="480" w:firstLineChars="200"/>
        <w:rPr>
          <w:rFonts w:ascii="黑体" w:hAnsi="黑体" w:eastAsia="黑体" w:cs="黑体"/>
          <w:color w:val="000000"/>
          <w:sz w:val="24"/>
        </w:rPr>
      </w:pPr>
      <w:r>
        <w:rPr>
          <w:rFonts w:hint="eastAsia" w:ascii="黑体" w:hAnsi="黑体" w:eastAsia="黑体" w:cs="黑体"/>
          <w:color w:val="000000"/>
          <w:sz w:val="24"/>
          <w:lang w:val="en-US" w:eastAsia="zh-CN"/>
        </w:rPr>
        <w:t xml:space="preserve"> </w:t>
      </w:r>
      <w:r>
        <w:rPr>
          <w:rFonts w:hint="eastAsia" w:ascii="黑体" w:hAnsi="黑体" w:eastAsia="黑体" w:cs="黑体"/>
          <w:color w:val="000000"/>
          <w:sz w:val="24"/>
        </w:rPr>
        <w:t>2.</w:t>
      </w:r>
      <w:r>
        <w:rPr>
          <w:rFonts w:hint="eastAsia" w:ascii="黑体" w:hAnsi="黑体" w:eastAsia="黑体" w:cs="黑体"/>
          <w:color w:val="000000"/>
          <w:sz w:val="24"/>
          <w:lang w:eastAsia="zh-CN"/>
        </w:rPr>
        <w:t>比选单位</w:t>
      </w:r>
      <w:r>
        <w:rPr>
          <w:rFonts w:hint="eastAsia" w:ascii="黑体" w:hAnsi="黑体" w:eastAsia="黑体" w:cs="黑体"/>
          <w:color w:val="000000"/>
          <w:sz w:val="24"/>
        </w:rPr>
        <w:t>在银行转账（电汇）时备注项目名称（如“</w:t>
      </w:r>
      <w:r>
        <w:rPr>
          <w:rFonts w:hint="eastAsia" w:ascii="黑体" w:hAnsi="黑体" w:eastAsia="黑体" w:cs="黑体"/>
          <w:color w:val="000000"/>
          <w:sz w:val="24"/>
          <w:lang w:eastAsia="zh-CN"/>
        </w:rPr>
        <w:t>江北校区消防安全评估</w:t>
      </w:r>
      <w:r>
        <w:rPr>
          <w:rFonts w:hint="eastAsia" w:ascii="黑体" w:hAnsi="黑体" w:eastAsia="黑体" w:cs="黑体"/>
          <w:color w:val="000000"/>
          <w:sz w:val="24"/>
        </w:rPr>
        <w:t>采购</w:t>
      </w:r>
      <w:r>
        <w:rPr>
          <w:rFonts w:hint="eastAsia" w:ascii="黑体" w:hAnsi="黑体" w:eastAsia="黑体" w:cs="黑体"/>
          <w:color w:val="000000"/>
          <w:sz w:val="24"/>
          <w:lang w:eastAsia="zh-CN"/>
        </w:rPr>
        <w:t>项目</w:t>
      </w:r>
      <w:r>
        <w:rPr>
          <w:rFonts w:hint="eastAsia" w:ascii="黑体" w:hAnsi="黑体" w:eastAsia="黑体" w:cs="黑体"/>
          <w:color w:val="000000"/>
          <w:sz w:val="24"/>
        </w:rPr>
        <w:t>”）。</w:t>
      </w:r>
    </w:p>
    <w:p>
      <w:pPr>
        <w:snapToGrid w:val="0"/>
        <w:spacing w:line="360" w:lineRule="auto"/>
        <w:ind w:firstLine="480" w:firstLineChars="200"/>
        <w:rPr>
          <w:rFonts w:ascii="黑体" w:hAnsi="黑体" w:eastAsia="黑体" w:cs="黑体"/>
          <w:color w:val="auto"/>
          <w:sz w:val="24"/>
          <w:highlight w:val="none"/>
          <w:lang w:val="zh-CN"/>
        </w:rPr>
      </w:pPr>
      <w:r>
        <w:rPr>
          <w:rFonts w:hint="eastAsia" w:ascii="黑体" w:hAnsi="黑体" w:eastAsia="黑体" w:cs="黑体"/>
          <w:color w:val="000000"/>
          <w:sz w:val="24"/>
          <w:highlight w:val="none"/>
        </w:rPr>
        <w:t>（</w:t>
      </w:r>
      <w:r>
        <w:rPr>
          <w:rFonts w:hint="eastAsia" w:ascii="黑体" w:hAnsi="黑体" w:eastAsia="黑体" w:cs="黑体"/>
          <w:color w:val="auto"/>
          <w:sz w:val="24"/>
          <w:highlight w:val="none"/>
        </w:rPr>
        <w:t>三）</w:t>
      </w:r>
      <w:r>
        <w:rPr>
          <w:rFonts w:hint="eastAsia" w:ascii="黑体" w:hAnsi="黑体" w:eastAsia="黑体" w:cs="黑体"/>
          <w:color w:val="auto"/>
          <w:sz w:val="24"/>
          <w:highlight w:val="none"/>
          <w:lang w:eastAsia="zh-CN"/>
        </w:rPr>
        <w:t>比选</w:t>
      </w:r>
      <w:r>
        <w:rPr>
          <w:rFonts w:hint="eastAsia" w:ascii="黑体" w:hAnsi="黑体" w:eastAsia="黑体" w:cs="黑体"/>
          <w:color w:val="auto"/>
          <w:sz w:val="24"/>
          <w:highlight w:val="none"/>
          <w:lang w:val="zh-CN"/>
        </w:rPr>
        <w:t>时间及地点</w:t>
      </w:r>
    </w:p>
    <w:p>
      <w:pPr>
        <w:snapToGrid w:val="0"/>
        <w:spacing w:line="360" w:lineRule="auto"/>
        <w:ind w:firstLine="480" w:firstLineChars="200"/>
        <w:rPr>
          <w:rFonts w:hint="eastAsia" w:ascii="黑体" w:hAnsi="黑体" w:eastAsia="黑体" w:cs="黑体"/>
          <w:color w:val="auto"/>
          <w:sz w:val="24"/>
          <w:highlight w:val="none"/>
        </w:rPr>
      </w:pPr>
      <w:r>
        <w:rPr>
          <w:rFonts w:ascii="黑体" w:hAnsi="黑体" w:eastAsia="黑体" w:cs="黑体"/>
          <w:color w:val="auto"/>
          <w:sz w:val="24"/>
          <w:highlight w:val="none"/>
        </w:rPr>
        <w:t>1.</w:t>
      </w:r>
      <w:r>
        <w:rPr>
          <w:rFonts w:hint="eastAsia" w:ascii="黑体" w:hAnsi="黑体" w:eastAsia="黑体" w:cs="黑体"/>
          <w:color w:val="auto"/>
          <w:sz w:val="24"/>
          <w:highlight w:val="none"/>
          <w:lang w:val="en-US" w:eastAsia="zh-CN"/>
        </w:rPr>
        <w:t>线上报价时间：</w:t>
      </w:r>
      <w:r>
        <w:rPr>
          <w:rFonts w:hint="eastAsia" w:ascii="黑体" w:hAnsi="黑体" w:eastAsia="黑体" w:cs="黑体"/>
          <w:color w:val="auto"/>
          <w:sz w:val="24"/>
          <w:highlight w:val="none"/>
        </w:rPr>
        <w:t>航天电子采购平台完成注册的</w:t>
      </w:r>
      <w:r>
        <w:rPr>
          <w:rFonts w:hint="eastAsia" w:ascii="黑体" w:hAnsi="黑体" w:eastAsia="黑体" w:cs="黑体"/>
          <w:color w:val="auto"/>
          <w:sz w:val="24"/>
          <w:highlight w:val="none"/>
          <w:lang w:eastAsia="zh-CN"/>
        </w:rPr>
        <w:t>比选单位，</w:t>
      </w:r>
      <w:r>
        <w:rPr>
          <w:rFonts w:hint="eastAsia" w:ascii="黑体" w:hAnsi="黑体" w:eastAsia="黑体" w:cs="黑体"/>
          <w:color w:val="auto"/>
          <w:sz w:val="24"/>
          <w:highlight w:val="none"/>
          <w:lang w:val="en-US" w:eastAsia="zh-CN"/>
        </w:rPr>
        <w:t>在</w:t>
      </w:r>
      <w:r>
        <w:rPr>
          <w:rFonts w:hint="eastAsia" w:ascii="黑体" w:hAnsi="黑体" w:eastAsia="黑体" w:cs="黑体"/>
          <w:color w:val="auto"/>
          <w:sz w:val="24"/>
          <w:highlight w:val="none"/>
        </w:rPr>
        <w:t>2023年1</w:t>
      </w:r>
      <w:r>
        <w:rPr>
          <w:rFonts w:hint="eastAsia" w:ascii="黑体" w:hAnsi="黑体" w:eastAsia="黑体" w:cs="黑体"/>
          <w:color w:val="auto"/>
          <w:sz w:val="24"/>
          <w:highlight w:val="none"/>
          <w:lang w:val="en-US" w:eastAsia="zh-CN"/>
        </w:rPr>
        <w:t>1</w:t>
      </w:r>
      <w:r>
        <w:rPr>
          <w:rFonts w:hint="eastAsia" w:ascii="黑体" w:hAnsi="黑体" w:eastAsia="黑体" w:cs="黑体"/>
          <w:color w:val="auto"/>
          <w:sz w:val="24"/>
          <w:highlight w:val="none"/>
        </w:rPr>
        <w:t>月</w:t>
      </w:r>
      <w:r>
        <w:rPr>
          <w:rFonts w:hint="eastAsia" w:ascii="黑体" w:hAnsi="黑体" w:eastAsia="黑体" w:cs="黑体"/>
          <w:color w:val="auto"/>
          <w:sz w:val="24"/>
          <w:highlight w:val="none"/>
          <w:lang w:val="en-US" w:eastAsia="zh-CN"/>
        </w:rPr>
        <w:t>9</w:t>
      </w:r>
      <w:r>
        <w:rPr>
          <w:rFonts w:hint="eastAsia" w:ascii="黑体" w:hAnsi="黑体" w:eastAsia="黑体" w:cs="黑体"/>
          <w:color w:val="auto"/>
          <w:sz w:val="24"/>
          <w:highlight w:val="none"/>
        </w:rPr>
        <w:t>日</w:t>
      </w:r>
      <w:r>
        <w:rPr>
          <w:rFonts w:hint="eastAsia" w:ascii="黑体" w:hAnsi="黑体" w:eastAsia="黑体" w:cs="黑体"/>
          <w:color w:val="auto"/>
          <w:sz w:val="24"/>
          <w:highlight w:val="none"/>
          <w:lang w:val="en-US" w:eastAsia="zh-CN"/>
        </w:rPr>
        <w:t>下</w:t>
      </w:r>
      <w:r>
        <w:rPr>
          <w:rFonts w:hint="eastAsia" w:ascii="黑体" w:hAnsi="黑体" w:eastAsia="黑体" w:cs="黑体"/>
          <w:color w:val="auto"/>
          <w:sz w:val="24"/>
          <w:highlight w:val="none"/>
        </w:rPr>
        <w:t>午</w:t>
      </w:r>
      <w:r>
        <w:rPr>
          <w:rFonts w:hint="eastAsia" w:ascii="黑体" w:hAnsi="黑体" w:eastAsia="黑体" w:cs="黑体"/>
          <w:color w:val="auto"/>
          <w:sz w:val="24"/>
          <w:highlight w:val="none"/>
          <w:lang w:val="en-US" w:eastAsia="zh-CN"/>
        </w:rPr>
        <w:t>13</w:t>
      </w:r>
      <w:r>
        <w:rPr>
          <w:rFonts w:hint="eastAsia" w:ascii="黑体" w:hAnsi="黑体" w:eastAsia="黑体" w:cs="黑体"/>
          <w:color w:val="auto"/>
          <w:sz w:val="24"/>
          <w:highlight w:val="none"/>
        </w:rPr>
        <w:t>时前在航天电子采购平台（https://www.ispacechina.com/）提交参</w:t>
      </w:r>
      <w:r>
        <w:rPr>
          <w:rFonts w:hint="eastAsia" w:ascii="黑体" w:hAnsi="黑体" w:eastAsia="黑体" w:cs="黑体"/>
          <w:color w:val="auto"/>
          <w:sz w:val="24"/>
          <w:highlight w:val="none"/>
          <w:lang w:eastAsia="zh-CN"/>
        </w:rPr>
        <w:t>比选</w:t>
      </w:r>
      <w:r>
        <w:rPr>
          <w:rFonts w:hint="eastAsia" w:ascii="黑体" w:hAnsi="黑体" w:eastAsia="黑体" w:cs="黑体"/>
          <w:color w:val="auto"/>
          <w:sz w:val="24"/>
          <w:highlight w:val="none"/>
        </w:rPr>
        <w:t>文件和报价</w:t>
      </w:r>
      <w:r>
        <w:rPr>
          <w:rFonts w:hint="eastAsia" w:ascii="黑体" w:hAnsi="黑体" w:eastAsia="黑体" w:cs="黑体"/>
          <w:color w:val="auto"/>
          <w:sz w:val="24"/>
          <w:highlight w:val="none"/>
          <w:lang w:eastAsia="zh-CN"/>
        </w:rPr>
        <w:t>，</w:t>
      </w:r>
      <w:r>
        <w:rPr>
          <w:rFonts w:hint="eastAsia" w:ascii="黑体" w:hAnsi="黑体" w:eastAsia="黑体" w:cs="黑体"/>
          <w:color w:val="auto"/>
          <w:sz w:val="24"/>
          <w:highlight w:val="none"/>
        </w:rPr>
        <w:t>如未提交不能参加</w:t>
      </w:r>
      <w:r>
        <w:rPr>
          <w:rFonts w:hint="eastAsia" w:ascii="黑体" w:hAnsi="黑体" w:eastAsia="黑体" w:cs="黑体"/>
          <w:color w:val="auto"/>
          <w:sz w:val="24"/>
          <w:highlight w:val="none"/>
          <w:lang w:val="en-US" w:eastAsia="zh-CN"/>
        </w:rPr>
        <w:t>本项目线下</w:t>
      </w:r>
      <w:r>
        <w:rPr>
          <w:rFonts w:hint="eastAsia" w:ascii="黑体" w:hAnsi="黑体" w:eastAsia="黑体" w:cs="黑体"/>
          <w:color w:val="auto"/>
          <w:sz w:val="24"/>
          <w:highlight w:val="none"/>
          <w:lang w:eastAsia="zh-CN"/>
        </w:rPr>
        <w:t>比选</w:t>
      </w:r>
      <w:r>
        <w:rPr>
          <w:rFonts w:hint="eastAsia" w:ascii="黑体" w:hAnsi="黑体" w:eastAsia="黑体" w:cs="黑体"/>
          <w:color w:val="auto"/>
          <w:sz w:val="24"/>
          <w:highlight w:val="none"/>
        </w:rPr>
        <w:t>。</w:t>
      </w:r>
    </w:p>
    <w:p>
      <w:pPr>
        <w:snapToGrid w:val="0"/>
        <w:spacing w:line="360" w:lineRule="auto"/>
        <w:ind w:firstLine="480" w:firstLineChars="200"/>
        <w:rPr>
          <w:rFonts w:ascii="黑体" w:hAnsi="黑体" w:eastAsia="黑体" w:cs="黑体"/>
          <w:color w:val="auto"/>
          <w:sz w:val="24"/>
          <w:highlight w:val="none"/>
        </w:rPr>
      </w:pPr>
      <w:r>
        <w:rPr>
          <w:rFonts w:hint="eastAsia" w:ascii="黑体" w:hAnsi="黑体" w:eastAsia="黑体" w:cs="黑体"/>
          <w:color w:val="auto"/>
          <w:sz w:val="24"/>
          <w:highlight w:val="none"/>
          <w:lang w:val="en-US" w:eastAsia="zh-CN"/>
        </w:rPr>
        <w:t>2.线下</w:t>
      </w:r>
      <w:r>
        <w:rPr>
          <w:rFonts w:hint="eastAsia" w:ascii="黑体" w:hAnsi="黑体" w:eastAsia="黑体" w:cs="黑体"/>
          <w:color w:val="auto"/>
          <w:sz w:val="24"/>
          <w:highlight w:val="none"/>
          <w:lang w:eastAsia="zh-CN"/>
        </w:rPr>
        <w:t>比选</w:t>
      </w:r>
      <w:r>
        <w:rPr>
          <w:rFonts w:hint="eastAsia" w:ascii="黑体" w:hAnsi="黑体" w:eastAsia="黑体" w:cs="黑体"/>
          <w:color w:val="auto"/>
          <w:sz w:val="24"/>
          <w:highlight w:val="none"/>
          <w:lang w:val="en-US" w:eastAsia="zh-CN"/>
        </w:rPr>
        <w:t>时间</w:t>
      </w:r>
      <w:r>
        <w:rPr>
          <w:rFonts w:hint="eastAsia" w:ascii="黑体" w:hAnsi="黑体" w:eastAsia="黑体" w:cs="黑体"/>
          <w:color w:val="auto"/>
          <w:sz w:val="24"/>
          <w:highlight w:val="none"/>
          <w:lang w:val="zh-CN"/>
        </w:rPr>
        <w:t>：202</w:t>
      </w:r>
      <w:r>
        <w:rPr>
          <w:rFonts w:hint="eastAsia" w:ascii="黑体" w:hAnsi="黑体" w:eastAsia="黑体" w:cs="黑体"/>
          <w:color w:val="auto"/>
          <w:sz w:val="24"/>
          <w:highlight w:val="none"/>
        </w:rPr>
        <w:t>3</w:t>
      </w:r>
      <w:r>
        <w:rPr>
          <w:rFonts w:hint="eastAsia" w:ascii="黑体" w:hAnsi="黑体" w:eastAsia="黑体" w:cs="黑体"/>
          <w:color w:val="auto"/>
          <w:sz w:val="24"/>
          <w:highlight w:val="none"/>
          <w:lang w:val="zh-CN"/>
        </w:rPr>
        <w:t>年</w:t>
      </w:r>
      <w:r>
        <w:rPr>
          <w:rFonts w:hint="eastAsia" w:ascii="黑体" w:hAnsi="黑体" w:eastAsia="黑体" w:cs="黑体"/>
          <w:color w:val="auto"/>
          <w:sz w:val="24"/>
          <w:highlight w:val="none"/>
        </w:rPr>
        <w:t>1</w:t>
      </w:r>
      <w:r>
        <w:rPr>
          <w:rFonts w:hint="eastAsia" w:ascii="黑体" w:hAnsi="黑体" w:eastAsia="黑体" w:cs="黑体"/>
          <w:color w:val="auto"/>
          <w:sz w:val="24"/>
          <w:highlight w:val="none"/>
          <w:lang w:val="en-US" w:eastAsia="zh-CN"/>
        </w:rPr>
        <w:t>1</w:t>
      </w:r>
      <w:r>
        <w:rPr>
          <w:rFonts w:hint="eastAsia" w:ascii="黑体" w:hAnsi="黑体" w:eastAsia="黑体" w:cs="黑体"/>
          <w:color w:val="auto"/>
          <w:sz w:val="24"/>
          <w:highlight w:val="none"/>
        </w:rPr>
        <w:t>月</w:t>
      </w:r>
      <w:r>
        <w:rPr>
          <w:rFonts w:hint="eastAsia" w:ascii="黑体" w:hAnsi="黑体" w:eastAsia="黑体" w:cs="黑体"/>
          <w:color w:val="auto"/>
          <w:sz w:val="24"/>
          <w:highlight w:val="none"/>
          <w:lang w:val="en-US" w:eastAsia="zh-CN"/>
        </w:rPr>
        <w:t>10</w:t>
      </w:r>
      <w:r>
        <w:rPr>
          <w:rFonts w:hint="eastAsia" w:ascii="黑体" w:hAnsi="黑体" w:eastAsia="黑体" w:cs="黑体"/>
          <w:color w:val="auto"/>
          <w:sz w:val="24"/>
          <w:highlight w:val="none"/>
        </w:rPr>
        <w:t>日上午10时</w:t>
      </w:r>
      <w:r>
        <w:rPr>
          <w:rFonts w:hint="eastAsia" w:ascii="黑体" w:hAnsi="黑体" w:eastAsia="黑体" w:cs="黑体"/>
          <w:color w:val="auto"/>
          <w:sz w:val="24"/>
          <w:highlight w:val="none"/>
          <w:lang w:val="zh-CN"/>
        </w:rPr>
        <w:t>。</w:t>
      </w:r>
      <w:r>
        <w:rPr>
          <w:rFonts w:hint="eastAsia" w:ascii="黑体" w:hAnsi="黑体" w:eastAsia="黑体" w:cs="黑体"/>
          <w:color w:val="auto"/>
          <w:sz w:val="24"/>
          <w:highlight w:val="none"/>
          <w:lang w:val="en-US" w:eastAsia="zh-CN"/>
        </w:rPr>
        <w:t>参加比选单位</w:t>
      </w:r>
      <w:r>
        <w:rPr>
          <w:rFonts w:hint="eastAsia" w:ascii="黑体" w:hAnsi="黑体" w:eastAsia="黑体" w:cs="黑体"/>
          <w:color w:val="auto"/>
          <w:sz w:val="24"/>
          <w:highlight w:val="none"/>
          <w:lang w:val="zh-CN"/>
        </w:rPr>
        <w:t>届时请携带《</w:t>
      </w:r>
      <w:r>
        <w:rPr>
          <w:rFonts w:hint="eastAsia" w:ascii="黑体" w:hAnsi="黑体" w:eastAsia="黑体" w:cs="黑体"/>
          <w:color w:val="auto"/>
          <w:sz w:val="24"/>
          <w:highlight w:val="none"/>
          <w:lang w:eastAsia="zh-CN"/>
        </w:rPr>
        <w:t>比选</w:t>
      </w:r>
      <w:r>
        <w:rPr>
          <w:rFonts w:hint="eastAsia" w:ascii="黑体" w:hAnsi="黑体" w:eastAsia="黑体" w:cs="黑体"/>
          <w:color w:val="auto"/>
          <w:sz w:val="24"/>
          <w:highlight w:val="none"/>
          <w:lang w:val="zh-CN"/>
        </w:rPr>
        <w:t>文件》正本</w:t>
      </w:r>
      <w:r>
        <w:rPr>
          <w:rFonts w:hint="eastAsia" w:ascii="黑体" w:hAnsi="黑体" w:eastAsia="黑体" w:cs="黑体"/>
          <w:color w:val="auto"/>
          <w:sz w:val="24"/>
          <w:highlight w:val="none"/>
          <w:lang w:val="en-US" w:eastAsia="zh-CN"/>
        </w:rPr>
        <w:t>1份，副本4份</w:t>
      </w:r>
      <w:r>
        <w:rPr>
          <w:rFonts w:hint="eastAsia" w:ascii="黑体" w:hAnsi="黑体" w:eastAsia="黑体" w:cs="黑体"/>
          <w:color w:val="auto"/>
          <w:sz w:val="24"/>
          <w:highlight w:val="none"/>
          <w:lang w:val="zh-CN"/>
        </w:rPr>
        <w:t>、</w:t>
      </w:r>
      <w:r>
        <w:rPr>
          <w:rFonts w:hint="eastAsia" w:ascii="黑体" w:hAnsi="黑体" w:eastAsia="黑体" w:cs="黑体"/>
          <w:color w:val="auto"/>
          <w:sz w:val="24"/>
          <w:highlight w:val="none"/>
          <w:lang w:eastAsia="zh-CN"/>
        </w:rPr>
        <w:t>比选</w:t>
      </w:r>
      <w:r>
        <w:rPr>
          <w:rFonts w:hint="eastAsia" w:ascii="黑体" w:hAnsi="黑体" w:eastAsia="黑体" w:cs="黑体"/>
          <w:color w:val="auto"/>
          <w:sz w:val="24"/>
          <w:highlight w:val="none"/>
          <w:lang w:val="zh-CN"/>
        </w:rPr>
        <w:t>保证金转账凭证、本人身份证</w:t>
      </w:r>
      <w:r>
        <w:rPr>
          <w:rFonts w:hint="eastAsia" w:ascii="黑体" w:hAnsi="黑体" w:eastAsia="黑体" w:cs="黑体"/>
          <w:color w:val="auto"/>
          <w:sz w:val="24"/>
          <w:highlight w:val="none"/>
        </w:rPr>
        <w:t>原件及复印件</w:t>
      </w:r>
      <w:r>
        <w:rPr>
          <w:rFonts w:hint="eastAsia" w:ascii="黑体" w:hAnsi="黑体" w:eastAsia="黑体" w:cs="黑体"/>
          <w:color w:val="auto"/>
          <w:sz w:val="24"/>
          <w:highlight w:val="none"/>
          <w:lang w:val="zh-CN"/>
        </w:rPr>
        <w:t>（</w:t>
      </w:r>
      <w:r>
        <w:rPr>
          <w:rFonts w:hint="eastAsia" w:ascii="黑体" w:hAnsi="黑体" w:eastAsia="黑体" w:cs="黑体"/>
          <w:color w:val="auto"/>
          <w:sz w:val="24"/>
          <w:highlight w:val="none"/>
        </w:rPr>
        <w:t>加盖公章</w:t>
      </w:r>
      <w:r>
        <w:rPr>
          <w:rFonts w:hint="eastAsia" w:ascii="黑体" w:hAnsi="黑体" w:eastAsia="黑体" w:cs="黑体"/>
          <w:color w:val="auto"/>
          <w:sz w:val="24"/>
          <w:highlight w:val="none"/>
          <w:lang w:val="zh-CN"/>
        </w:rPr>
        <w:t>）、授权委托书原件，</w:t>
      </w:r>
      <w:r>
        <w:rPr>
          <w:rFonts w:hint="eastAsia" w:ascii="黑体" w:hAnsi="黑体" w:eastAsia="黑体" w:cs="黑体"/>
          <w:color w:val="auto"/>
          <w:sz w:val="24"/>
          <w:highlight w:val="none"/>
          <w:lang w:val="en-US" w:eastAsia="zh-CN"/>
        </w:rPr>
        <w:t>及学校保卫处出具</w:t>
      </w:r>
      <w:r>
        <w:rPr>
          <w:rFonts w:hint="eastAsia" w:ascii="黑体" w:hAnsi="黑体" w:eastAsia="黑体" w:cs="黑体"/>
          <w:color w:val="auto"/>
          <w:sz w:val="24"/>
          <w:highlight w:val="none"/>
          <w:lang w:val="zh-CN"/>
        </w:rPr>
        <w:t>现场勘</w:t>
      </w:r>
      <w:bookmarkStart w:id="7" w:name="_GoBack"/>
      <w:bookmarkEnd w:id="7"/>
      <w:r>
        <w:rPr>
          <w:rFonts w:hint="eastAsia" w:ascii="黑体" w:hAnsi="黑体" w:eastAsia="黑体" w:cs="黑体"/>
          <w:color w:val="auto"/>
          <w:sz w:val="24"/>
          <w:highlight w:val="none"/>
          <w:lang w:val="zh-CN"/>
        </w:rPr>
        <w:t>查证明，</w:t>
      </w:r>
      <w:r>
        <w:rPr>
          <w:rFonts w:hint="eastAsia" w:ascii="黑体" w:hAnsi="黑体" w:eastAsia="黑体" w:cs="黑体"/>
          <w:color w:val="auto"/>
          <w:sz w:val="24"/>
          <w:highlight w:val="none"/>
          <w:lang w:eastAsia="zh-CN"/>
        </w:rPr>
        <w:t>比选</w:t>
      </w:r>
      <w:r>
        <w:rPr>
          <w:rFonts w:hint="eastAsia" w:ascii="黑体" w:hAnsi="黑体" w:eastAsia="黑体" w:cs="黑体"/>
          <w:color w:val="auto"/>
          <w:sz w:val="24"/>
          <w:highlight w:val="none"/>
          <w:lang w:val="zh-CN"/>
        </w:rPr>
        <w:t>地点：</w:t>
      </w:r>
      <w:r>
        <w:rPr>
          <w:rFonts w:hint="eastAsia" w:ascii="黑体" w:hAnsi="黑体" w:eastAsia="黑体" w:cs="黑体"/>
          <w:color w:val="auto"/>
          <w:sz w:val="24"/>
          <w:highlight w:val="none"/>
        </w:rPr>
        <w:t>重庆航天职业技术学院两江校区崇德楼6楼会议室。</w:t>
      </w:r>
    </w:p>
    <w:p>
      <w:pPr>
        <w:snapToGrid w:val="0"/>
        <w:spacing w:line="360" w:lineRule="auto"/>
        <w:ind w:firstLine="480" w:firstLineChars="200"/>
        <w:rPr>
          <w:rFonts w:ascii="黑体" w:hAnsi="黑体" w:eastAsia="黑体" w:cs="黑体"/>
          <w:color w:val="auto"/>
          <w:sz w:val="24"/>
          <w:highlight w:val="none"/>
        </w:rPr>
      </w:pPr>
      <w:bookmarkStart w:id="6" w:name="_Toc75786865"/>
      <w:r>
        <w:rPr>
          <w:rFonts w:hint="eastAsia" w:ascii="黑体" w:hAnsi="黑体" w:eastAsia="黑体" w:cs="黑体"/>
          <w:color w:val="auto"/>
          <w:sz w:val="24"/>
          <w:highlight w:val="none"/>
          <w:lang w:val="en-US" w:eastAsia="zh-CN"/>
        </w:rPr>
        <w:t>七</w:t>
      </w:r>
      <w:r>
        <w:rPr>
          <w:rFonts w:hint="eastAsia" w:ascii="黑体" w:hAnsi="黑体" w:eastAsia="黑体" w:cs="黑体"/>
          <w:color w:val="auto"/>
          <w:sz w:val="24"/>
          <w:highlight w:val="none"/>
        </w:rPr>
        <w:t>、其他有关规定</w:t>
      </w:r>
      <w:bookmarkEnd w:id="6"/>
    </w:p>
    <w:p>
      <w:pPr>
        <w:snapToGrid w:val="0"/>
        <w:spacing w:line="360" w:lineRule="auto"/>
        <w:ind w:firstLine="480" w:firstLineChars="200"/>
        <w:rPr>
          <w:rFonts w:hint="default"/>
          <w:color w:val="auto"/>
          <w:highlight w:val="none"/>
          <w:lang w:val="en-US"/>
        </w:rPr>
      </w:pPr>
      <w:r>
        <w:rPr>
          <w:rFonts w:hint="eastAsia" w:ascii="黑体" w:hAnsi="黑体" w:eastAsia="黑体" w:cs="黑体"/>
          <w:color w:val="auto"/>
          <w:sz w:val="24"/>
          <w:highlight w:val="none"/>
        </w:rPr>
        <w:t>1.</w:t>
      </w:r>
      <w:r>
        <w:rPr>
          <w:rFonts w:hint="eastAsia" w:ascii="黑体" w:hAnsi="黑体" w:eastAsia="黑体" w:cs="黑体"/>
          <w:color w:val="auto"/>
          <w:sz w:val="24"/>
          <w:highlight w:val="none"/>
          <w:lang w:val="en-US" w:eastAsia="zh-CN"/>
        </w:rPr>
        <w:t>参加比选单位于2023年11月8日前到江北校区实地勘察，由学校保卫处出具实地勘察证明，未实地勘察的单位不纳入比选范围。</w:t>
      </w:r>
    </w:p>
    <w:p>
      <w:pPr>
        <w:snapToGrid w:val="0"/>
        <w:spacing w:line="360" w:lineRule="auto"/>
        <w:ind w:firstLine="480" w:firstLineChars="200"/>
        <w:rPr>
          <w:rFonts w:ascii="黑体" w:hAnsi="黑体" w:eastAsia="黑体" w:cs="黑体"/>
          <w:color w:val="auto"/>
          <w:sz w:val="24"/>
          <w:highlight w:val="none"/>
        </w:rPr>
      </w:pPr>
      <w:r>
        <w:rPr>
          <w:rFonts w:hint="eastAsia" w:ascii="黑体" w:hAnsi="黑体" w:eastAsia="黑体" w:cs="黑体"/>
          <w:color w:val="auto"/>
          <w:sz w:val="24"/>
          <w:highlight w:val="none"/>
          <w:lang w:val="en-US" w:eastAsia="zh-CN"/>
        </w:rPr>
        <w:t>2.</w:t>
      </w:r>
      <w:r>
        <w:rPr>
          <w:rFonts w:hint="eastAsia" w:ascii="黑体" w:hAnsi="黑体" w:eastAsia="黑体" w:cs="黑体"/>
          <w:color w:val="auto"/>
          <w:sz w:val="24"/>
          <w:highlight w:val="none"/>
        </w:rPr>
        <w:t>超过</w:t>
      </w:r>
      <w:r>
        <w:rPr>
          <w:rFonts w:hint="eastAsia" w:ascii="黑体" w:hAnsi="黑体" w:eastAsia="黑体" w:cs="黑体"/>
          <w:color w:val="auto"/>
          <w:sz w:val="24"/>
          <w:highlight w:val="none"/>
          <w:lang w:eastAsia="zh-CN"/>
        </w:rPr>
        <w:t>比选</w:t>
      </w:r>
      <w:r>
        <w:rPr>
          <w:rFonts w:hint="eastAsia" w:ascii="黑体" w:hAnsi="黑体" w:eastAsia="黑体" w:cs="黑体"/>
          <w:color w:val="auto"/>
          <w:sz w:val="24"/>
          <w:highlight w:val="none"/>
        </w:rPr>
        <w:t>截止时间递交的</w:t>
      </w:r>
      <w:r>
        <w:rPr>
          <w:rFonts w:hint="eastAsia" w:ascii="黑体" w:hAnsi="黑体" w:eastAsia="黑体" w:cs="黑体"/>
          <w:color w:val="auto"/>
          <w:sz w:val="24"/>
          <w:highlight w:val="none"/>
          <w:lang w:eastAsia="zh-CN"/>
        </w:rPr>
        <w:t>比选</w:t>
      </w:r>
      <w:r>
        <w:rPr>
          <w:rFonts w:hint="eastAsia" w:ascii="黑体" w:hAnsi="黑体" w:eastAsia="黑体" w:cs="黑体"/>
          <w:color w:val="auto"/>
          <w:sz w:val="24"/>
          <w:highlight w:val="none"/>
        </w:rPr>
        <w:t>文件，恕不接收。</w:t>
      </w:r>
    </w:p>
    <w:p>
      <w:pPr>
        <w:snapToGrid w:val="0"/>
        <w:spacing w:line="360" w:lineRule="auto"/>
        <w:ind w:firstLine="480" w:firstLineChars="200"/>
        <w:rPr>
          <w:rFonts w:ascii="黑体" w:hAnsi="黑体" w:eastAsia="黑体" w:cs="黑体"/>
          <w:color w:val="auto"/>
          <w:sz w:val="24"/>
          <w:highlight w:val="none"/>
        </w:rPr>
      </w:pPr>
      <w:r>
        <w:rPr>
          <w:rFonts w:hint="eastAsia" w:ascii="黑体" w:hAnsi="黑体" w:eastAsia="黑体" w:cs="黑体"/>
          <w:color w:val="auto"/>
          <w:sz w:val="24"/>
          <w:highlight w:val="none"/>
          <w:lang w:val="en-US" w:eastAsia="zh-CN"/>
        </w:rPr>
        <w:t>3</w:t>
      </w:r>
      <w:r>
        <w:rPr>
          <w:rFonts w:hint="eastAsia" w:ascii="黑体" w:hAnsi="黑体" w:eastAsia="黑体" w:cs="黑体"/>
          <w:color w:val="auto"/>
          <w:sz w:val="24"/>
          <w:highlight w:val="none"/>
        </w:rPr>
        <w:t>.无论</w:t>
      </w:r>
      <w:r>
        <w:rPr>
          <w:rFonts w:hint="eastAsia" w:ascii="黑体" w:hAnsi="黑体" w:eastAsia="黑体" w:cs="黑体"/>
          <w:color w:val="auto"/>
          <w:sz w:val="24"/>
          <w:highlight w:val="none"/>
          <w:lang w:eastAsia="zh-CN"/>
        </w:rPr>
        <w:t>比选</w:t>
      </w:r>
      <w:r>
        <w:rPr>
          <w:rFonts w:hint="eastAsia" w:ascii="黑体" w:hAnsi="黑体" w:eastAsia="黑体" w:cs="黑体"/>
          <w:color w:val="auto"/>
          <w:sz w:val="24"/>
          <w:highlight w:val="none"/>
        </w:rPr>
        <w:t>结果如何</w:t>
      </w:r>
      <w:r>
        <w:rPr>
          <w:rFonts w:hint="eastAsia" w:ascii="黑体" w:hAnsi="黑体" w:eastAsia="黑体" w:cs="黑体"/>
          <w:color w:val="auto"/>
          <w:sz w:val="24"/>
          <w:highlight w:val="none"/>
          <w:lang w:eastAsia="zh-CN"/>
        </w:rPr>
        <w:t>，</w:t>
      </w:r>
      <w:r>
        <w:rPr>
          <w:rFonts w:hint="eastAsia" w:ascii="黑体" w:hAnsi="黑体" w:eastAsia="黑体" w:cs="黑体"/>
          <w:color w:val="auto"/>
          <w:sz w:val="24"/>
          <w:highlight w:val="none"/>
        </w:rPr>
        <w:t>参与本项目</w:t>
      </w:r>
      <w:r>
        <w:rPr>
          <w:rFonts w:hint="eastAsia" w:ascii="黑体" w:hAnsi="黑体" w:eastAsia="黑体" w:cs="黑体"/>
          <w:color w:val="auto"/>
          <w:sz w:val="24"/>
          <w:highlight w:val="none"/>
          <w:lang w:eastAsia="zh-CN"/>
        </w:rPr>
        <w:t>比选</w:t>
      </w:r>
      <w:r>
        <w:rPr>
          <w:rFonts w:hint="eastAsia" w:ascii="黑体" w:hAnsi="黑体" w:eastAsia="黑体" w:cs="黑体"/>
          <w:color w:val="auto"/>
          <w:sz w:val="24"/>
          <w:highlight w:val="none"/>
        </w:rPr>
        <w:t>的所有费用均由</w:t>
      </w:r>
      <w:r>
        <w:rPr>
          <w:rFonts w:hint="eastAsia" w:ascii="黑体" w:hAnsi="黑体" w:eastAsia="黑体" w:cs="黑体"/>
          <w:color w:val="auto"/>
          <w:sz w:val="24"/>
          <w:highlight w:val="none"/>
          <w:lang w:val="en-US" w:eastAsia="zh-CN"/>
        </w:rPr>
        <w:t>比选单位</w:t>
      </w:r>
      <w:r>
        <w:rPr>
          <w:rFonts w:hint="eastAsia" w:ascii="黑体" w:hAnsi="黑体" w:eastAsia="黑体" w:cs="黑体"/>
          <w:color w:val="auto"/>
          <w:sz w:val="24"/>
          <w:highlight w:val="none"/>
        </w:rPr>
        <w:t>自行承担。</w:t>
      </w:r>
    </w:p>
    <w:p>
      <w:pPr>
        <w:snapToGrid w:val="0"/>
        <w:spacing w:line="360" w:lineRule="auto"/>
        <w:ind w:firstLine="480" w:firstLineChars="200"/>
        <w:rPr>
          <w:rFonts w:hint="eastAsia" w:ascii="黑体" w:hAnsi="黑体" w:eastAsia="黑体" w:cs="黑体"/>
          <w:color w:val="auto"/>
          <w:sz w:val="24"/>
          <w:highlight w:val="none"/>
        </w:rPr>
      </w:pPr>
      <w:r>
        <w:rPr>
          <w:rFonts w:hint="eastAsia" w:ascii="黑体" w:hAnsi="黑体" w:eastAsia="黑体" w:cs="黑体"/>
          <w:color w:val="auto"/>
          <w:sz w:val="24"/>
          <w:highlight w:val="none"/>
          <w:lang w:val="en-US" w:eastAsia="zh-CN"/>
        </w:rPr>
        <w:t>4</w:t>
      </w:r>
      <w:r>
        <w:rPr>
          <w:rFonts w:hint="eastAsia" w:ascii="黑体" w:hAnsi="黑体" w:eastAsia="黑体" w:cs="黑体"/>
          <w:color w:val="auto"/>
          <w:sz w:val="24"/>
          <w:highlight w:val="none"/>
        </w:rPr>
        <w:t>.本项目不接受代理商、联合体投标，不得转包、分包。</w:t>
      </w:r>
    </w:p>
    <w:p>
      <w:pPr>
        <w:pStyle w:val="2"/>
        <w:ind w:firstLine="480"/>
        <w:rPr>
          <w:rFonts w:hint="default"/>
          <w:color w:val="auto"/>
          <w:highlight w:val="none"/>
          <w:lang w:val="en-US" w:eastAsia="zh-CN"/>
        </w:rPr>
      </w:pPr>
      <w:r>
        <w:rPr>
          <w:rFonts w:hint="eastAsia" w:ascii="黑体" w:hAnsi="黑体" w:eastAsia="黑体" w:cs="黑体"/>
          <w:color w:val="auto"/>
          <w:sz w:val="24"/>
          <w:highlight w:val="none"/>
          <w:lang w:val="en-US" w:eastAsia="zh-CN"/>
        </w:rPr>
        <w:t>5.中选单位与学校签订合同，合同签订后一周内完成江北校区消防评估，并出具评估报告。</w:t>
      </w:r>
    </w:p>
    <w:p>
      <w:pPr>
        <w:snapToGrid w:val="0"/>
        <w:spacing w:line="360" w:lineRule="auto"/>
        <w:ind w:firstLine="480" w:firstLineChars="200"/>
        <w:rPr>
          <w:rFonts w:ascii="黑体" w:hAnsi="黑体" w:eastAsia="黑体" w:cs="黑体"/>
          <w:color w:val="auto"/>
          <w:sz w:val="24"/>
          <w:lang w:val="zh-CN"/>
        </w:rPr>
      </w:pPr>
      <w:r>
        <w:rPr>
          <w:rFonts w:hint="eastAsia" w:ascii="黑体" w:hAnsi="黑体" w:eastAsia="黑体" w:cs="黑体"/>
          <w:color w:val="auto"/>
          <w:sz w:val="24"/>
          <w:lang w:val="en-US" w:eastAsia="zh-CN"/>
        </w:rPr>
        <w:t>八</w:t>
      </w:r>
      <w:r>
        <w:rPr>
          <w:rFonts w:hint="eastAsia" w:ascii="黑体" w:hAnsi="黑体" w:eastAsia="黑体" w:cs="黑体"/>
          <w:color w:val="auto"/>
          <w:sz w:val="24"/>
        </w:rPr>
        <w:t>、</w:t>
      </w:r>
      <w:r>
        <w:rPr>
          <w:rFonts w:hint="eastAsia" w:ascii="黑体" w:hAnsi="黑体" w:eastAsia="黑体" w:cs="黑体"/>
          <w:color w:val="auto"/>
          <w:sz w:val="24"/>
          <w:lang w:val="zh-CN"/>
        </w:rPr>
        <w:t>联系方式</w:t>
      </w:r>
    </w:p>
    <w:p>
      <w:pPr>
        <w:snapToGrid w:val="0"/>
        <w:spacing w:line="360" w:lineRule="auto"/>
        <w:ind w:firstLine="480" w:firstLineChars="200"/>
        <w:rPr>
          <w:rFonts w:ascii="黑体" w:hAnsi="黑体" w:eastAsia="黑体" w:cs="黑体"/>
          <w:color w:val="000000"/>
          <w:sz w:val="24"/>
          <w:lang w:val="zh-CN"/>
        </w:rPr>
      </w:pPr>
      <w:r>
        <w:rPr>
          <w:rFonts w:hint="eastAsia" w:ascii="黑体" w:hAnsi="黑体" w:eastAsia="黑体" w:cs="黑体"/>
          <w:color w:val="000000"/>
          <w:sz w:val="24"/>
          <w:lang w:val="zh-CN"/>
        </w:rPr>
        <w:t>1.项目归类管理部门：重庆航天职业技术学院保卫处</w:t>
      </w:r>
    </w:p>
    <w:p>
      <w:pPr>
        <w:snapToGrid w:val="0"/>
        <w:spacing w:line="360" w:lineRule="auto"/>
        <w:ind w:firstLine="480" w:firstLineChars="200"/>
        <w:rPr>
          <w:rFonts w:ascii="黑体" w:hAnsi="黑体" w:eastAsia="黑体" w:cs="黑体"/>
          <w:color w:val="000000"/>
          <w:sz w:val="24"/>
          <w:lang w:val="zh-CN"/>
        </w:rPr>
      </w:pPr>
      <w:r>
        <w:rPr>
          <w:rFonts w:hint="eastAsia" w:ascii="黑体" w:hAnsi="黑体" w:eastAsia="黑体" w:cs="黑体"/>
          <w:color w:val="000000"/>
          <w:sz w:val="24"/>
          <w:lang w:val="zh-CN"/>
        </w:rPr>
        <w:t>联系人：</w:t>
      </w:r>
      <w:r>
        <w:rPr>
          <w:rFonts w:hint="eastAsia" w:ascii="黑体" w:hAnsi="黑体" w:eastAsia="黑体" w:cs="黑体"/>
          <w:color w:val="000000"/>
          <w:sz w:val="24"/>
          <w:lang w:val="en-US" w:eastAsia="zh-CN"/>
        </w:rPr>
        <w:t>周</w:t>
      </w:r>
      <w:r>
        <w:rPr>
          <w:rFonts w:hint="eastAsia" w:ascii="黑体" w:hAnsi="黑体" w:eastAsia="黑体" w:cs="黑体"/>
          <w:color w:val="000000"/>
          <w:sz w:val="24"/>
          <w:lang w:val="zh-CN"/>
        </w:rPr>
        <w:t>老师  联系电话：</w:t>
      </w:r>
      <w:r>
        <w:rPr>
          <w:rFonts w:hint="eastAsia" w:ascii="黑体" w:hAnsi="黑体" w:eastAsia="黑体" w:cs="黑体"/>
          <w:color w:val="000000"/>
          <w:sz w:val="24"/>
          <w:lang w:val="en-US" w:eastAsia="zh-CN"/>
        </w:rPr>
        <w:t>15922537765</w:t>
      </w:r>
    </w:p>
    <w:p>
      <w:pPr>
        <w:snapToGrid w:val="0"/>
        <w:spacing w:line="360" w:lineRule="auto"/>
        <w:ind w:firstLine="480" w:firstLineChars="200"/>
        <w:rPr>
          <w:rFonts w:ascii="黑体" w:hAnsi="黑体" w:eastAsia="黑体" w:cs="黑体"/>
          <w:color w:val="000000"/>
          <w:sz w:val="24"/>
          <w:lang w:val="zh-CN"/>
        </w:rPr>
      </w:pPr>
      <w:r>
        <w:rPr>
          <w:rFonts w:hint="eastAsia" w:ascii="黑体" w:hAnsi="黑体" w:eastAsia="黑体" w:cs="黑体"/>
          <w:color w:val="000000"/>
          <w:sz w:val="24"/>
        </w:rPr>
        <w:t>2.</w:t>
      </w:r>
      <w:r>
        <w:rPr>
          <w:rFonts w:hint="eastAsia" w:ascii="黑体" w:hAnsi="黑体" w:eastAsia="黑体" w:cs="黑体"/>
          <w:color w:val="000000"/>
          <w:sz w:val="24"/>
          <w:lang w:val="zh-CN"/>
        </w:rPr>
        <w:t>监督部门：重庆航天职业技术学院审计法律处</w:t>
      </w:r>
    </w:p>
    <w:p>
      <w:pPr>
        <w:snapToGrid w:val="0"/>
        <w:spacing w:line="360" w:lineRule="auto"/>
        <w:ind w:firstLine="480" w:firstLineChars="200"/>
        <w:rPr>
          <w:rFonts w:ascii="黑体" w:hAnsi="黑体" w:eastAsia="黑体" w:cs="黑体"/>
          <w:color w:val="000000"/>
          <w:sz w:val="24"/>
          <w:lang w:val="zh-CN"/>
        </w:rPr>
      </w:pPr>
      <w:r>
        <w:rPr>
          <w:rFonts w:hint="eastAsia" w:ascii="黑体" w:hAnsi="黑体" w:eastAsia="黑体" w:cs="黑体"/>
          <w:color w:val="000000"/>
          <w:sz w:val="24"/>
        </w:rPr>
        <w:t>联系人：</w:t>
      </w:r>
      <w:r>
        <w:rPr>
          <w:rFonts w:hint="eastAsia" w:ascii="黑体" w:hAnsi="黑体" w:eastAsia="黑体" w:cs="黑体"/>
          <w:color w:val="000000"/>
          <w:sz w:val="24"/>
          <w:lang w:val="zh-CN"/>
        </w:rPr>
        <w:t>龙老师</w:t>
      </w:r>
      <w:r>
        <w:rPr>
          <w:rFonts w:hint="eastAsia" w:ascii="黑体" w:hAnsi="黑体" w:eastAsia="黑体" w:cs="黑体"/>
          <w:color w:val="000000"/>
          <w:sz w:val="24"/>
        </w:rPr>
        <w:t xml:space="preserve">  联系</w:t>
      </w:r>
      <w:r>
        <w:rPr>
          <w:rFonts w:hint="eastAsia" w:ascii="黑体" w:hAnsi="黑体" w:eastAsia="黑体" w:cs="黑体"/>
          <w:color w:val="000000"/>
          <w:sz w:val="24"/>
          <w:lang w:val="zh-CN"/>
        </w:rPr>
        <w:t xml:space="preserve">电 话：023-67616556  </w:t>
      </w:r>
    </w:p>
    <w:p>
      <w:pPr>
        <w:snapToGrid w:val="0"/>
        <w:spacing w:line="360" w:lineRule="auto"/>
        <w:ind w:firstLine="480" w:firstLineChars="200"/>
        <w:rPr>
          <w:rFonts w:hint="eastAsia" w:ascii="黑体" w:hAnsi="黑体" w:eastAsia="黑体" w:cs="黑体"/>
          <w:color w:val="000000"/>
          <w:sz w:val="24"/>
        </w:rPr>
      </w:pPr>
      <w:r>
        <w:rPr>
          <w:rFonts w:hint="eastAsia" w:ascii="黑体" w:hAnsi="黑体" w:eastAsia="黑体" w:cs="黑体"/>
          <w:color w:val="000000"/>
          <w:sz w:val="24"/>
          <w:lang w:val="zh-CN"/>
        </w:rPr>
        <w:t xml:space="preserve">                                   </w:t>
      </w:r>
      <w:r>
        <w:rPr>
          <w:rFonts w:hint="eastAsia" w:ascii="黑体" w:hAnsi="黑体" w:eastAsia="黑体" w:cs="黑体"/>
          <w:color w:val="000000"/>
          <w:sz w:val="24"/>
        </w:rPr>
        <w:t xml:space="preserve">          </w:t>
      </w:r>
    </w:p>
    <w:p>
      <w:pPr>
        <w:snapToGrid w:val="0"/>
        <w:spacing w:line="360" w:lineRule="auto"/>
        <w:ind w:firstLine="480" w:firstLineChars="200"/>
        <w:rPr>
          <w:rFonts w:hint="eastAsia" w:ascii="黑体" w:hAnsi="黑体" w:eastAsia="黑体" w:cs="黑体"/>
          <w:color w:val="000000"/>
          <w:sz w:val="24"/>
        </w:rPr>
      </w:pPr>
    </w:p>
    <w:p>
      <w:pPr>
        <w:snapToGrid w:val="0"/>
        <w:spacing w:line="360" w:lineRule="auto"/>
        <w:ind w:firstLine="480" w:firstLineChars="200"/>
        <w:jc w:val="right"/>
        <w:rPr>
          <w:rFonts w:ascii="黑体" w:hAnsi="黑体" w:eastAsia="黑体" w:cs="黑体"/>
          <w:color w:val="000000"/>
          <w:sz w:val="24"/>
        </w:rPr>
      </w:pPr>
      <w:r>
        <w:rPr>
          <w:rFonts w:hint="eastAsia" w:ascii="黑体" w:hAnsi="黑体" w:eastAsia="黑体" w:cs="黑体"/>
          <w:color w:val="000000"/>
          <w:sz w:val="24"/>
          <w:lang w:val="zh-CN"/>
        </w:rPr>
        <w:t xml:space="preserve">  202</w:t>
      </w:r>
      <w:r>
        <w:rPr>
          <w:rFonts w:hint="eastAsia" w:ascii="黑体" w:hAnsi="黑体" w:eastAsia="黑体" w:cs="黑体"/>
          <w:color w:val="000000"/>
          <w:sz w:val="24"/>
        </w:rPr>
        <w:t>3</w:t>
      </w:r>
      <w:r>
        <w:rPr>
          <w:rFonts w:hint="eastAsia" w:ascii="黑体" w:hAnsi="黑体" w:eastAsia="黑体" w:cs="黑体"/>
          <w:color w:val="000000"/>
          <w:sz w:val="24"/>
          <w:lang w:val="zh-CN"/>
        </w:rPr>
        <w:t>年</w:t>
      </w:r>
      <w:r>
        <w:rPr>
          <w:rFonts w:hint="eastAsia" w:ascii="黑体" w:hAnsi="黑体" w:eastAsia="黑体" w:cs="黑体"/>
          <w:color w:val="000000"/>
          <w:sz w:val="24"/>
          <w:lang w:val="en-US" w:eastAsia="zh-CN"/>
        </w:rPr>
        <w:t>11</w:t>
      </w:r>
      <w:r>
        <w:rPr>
          <w:rFonts w:hint="eastAsia" w:ascii="黑体" w:hAnsi="黑体" w:eastAsia="黑体" w:cs="黑体"/>
          <w:color w:val="000000"/>
          <w:sz w:val="24"/>
          <w:lang w:val="zh-CN"/>
        </w:rPr>
        <w:t>月</w:t>
      </w:r>
      <w:r>
        <w:rPr>
          <w:rFonts w:hint="eastAsia" w:ascii="黑体" w:hAnsi="黑体" w:eastAsia="黑体" w:cs="黑体"/>
          <w:color w:val="000000"/>
          <w:sz w:val="24"/>
          <w:lang w:val="en-US" w:eastAsia="zh-CN"/>
        </w:rPr>
        <w:t>1</w:t>
      </w:r>
      <w:r>
        <w:rPr>
          <w:rFonts w:hint="eastAsia" w:ascii="黑体" w:hAnsi="黑体" w:eastAsia="黑体" w:cs="黑体"/>
          <w:color w:val="000000"/>
          <w:sz w:val="24"/>
          <w:lang w:val="zh-CN"/>
        </w:rPr>
        <w:t>日</w:t>
      </w:r>
    </w:p>
    <w:p>
      <w:pPr>
        <w:rPr>
          <w:rFonts w:hint="eastAsia"/>
        </w:rPr>
      </w:pPr>
      <w:r>
        <w:rPr>
          <w:rFonts w:hint="eastAsia"/>
        </w:rPr>
        <w:t xml:space="preserve"> </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strike/>
          <w:dstrike w:val="0"/>
        </w:rPr>
      </w:pPr>
    </w:p>
    <w:p>
      <w:pPr>
        <w:rPr>
          <w:strike/>
          <w:dstrike w:val="0"/>
        </w:rPr>
      </w:pPr>
    </w:p>
    <w:p>
      <w:pPr>
        <w:pStyle w:val="24"/>
        <w:spacing w:before="120"/>
        <w:ind w:firstLine="0" w:firstLineChars="0"/>
        <w:jc w:val="center"/>
        <w:rPr>
          <w:rFonts w:hint="eastAsia" w:ascii="黑体" w:hAnsi="黑体" w:eastAsia="黑体" w:cs="黑体"/>
          <w:strike/>
          <w:dstrike w:val="0"/>
          <w:sz w:val="32"/>
          <w:szCs w:val="32"/>
        </w:rPr>
      </w:pPr>
    </w:p>
    <w:p>
      <w:pPr>
        <w:spacing w:line="400" w:lineRule="exact"/>
        <w:ind w:firstLine="643" w:firstLineChars="200"/>
        <w:jc w:val="center"/>
        <w:rPr>
          <w:rFonts w:ascii="黑体" w:hAnsi="黑体" w:eastAsia="黑体" w:cs="黑体"/>
          <w:b/>
          <w:bCs/>
          <w:sz w:val="32"/>
          <w:szCs w:val="32"/>
          <w:lang w:val="zh-CN"/>
        </w:rPr>
      </w:pPr>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 xml:space="preserve">章  </w:t>
      </w:r>
      <w:r>
        <w:rPr>
          <w:rFonts w:hint="eastAsia" w:ascii="黑体" w:hAnsi="黑体" w:eastAsia="黑体" w:cs="黑体"/>
          <w:b/>
          <w:bCs/>
          <w:sz w:val="32"/>
          <w:szCs w:val="32"/>
          <w:lang w:eastAsia="zh-CN"/>
        </w:rPr>
        <w:t>比选</w:t>
      </w:r>
      <w:r>
        <w:rPr>
          <w:rFonts w:hint="eastAsia" w:ascii="黑体" w:hAnsi="黑体" w:eastAsia="黑体" w:cs="黑体"/>
          <w:b/>
          <w:bCs/>
          <w:sz w:val="32"/>
          <w:szCs w:val="32"/>
          <w:lang w:val="zh-CN"/>
        </w:rPr>
        <w:t>文件要求及格式</w:t>
      </w:r>
    </w:p>
    <w:p>
      <w:pPr>
        <w:spacing w:line="400" w:lineRule="exact"/>
        <w:ind w:firstLine="482" w:firstLineChars="200"/>
        <w:rPr>
          <w:rFonts w:hint="eastAsia" w:ascii="黑体" w:hAnsi="黑体" w:eastAsia="黑体" w:cs="黑体"/>
          <w:b/>
          <w:bCs/>
          <w:sz w:val="24"/>
        </w:rPr>
      </w:pPr>
    </w:p>
    <w:p>
      <w:pPr>
        <w:spacing w:line="400" w:lineRule="exact"/>
        <w:ind w:firstLine="482" w:firstLineChars="200"/>
        <w:rPr>
          <w:rFonts w:hint="eastAsia" w:ascii="黑体" w:hAnsi="黑体" w:eastAsia="黑体" w:cs="黑体"/>
          <w:b/>
          <w:bCs/>
          <w:sz w:val="24"/>
          <w:lang w:eastAsia="zh-CN"/>
        </w:rPr>
      </w:pPr>
      <w:r>
        <w:rPr>
          <w:rFonts w:hint="eastAsia" w:ascii="黑体" w:hAnsi="黑体" w:eastAsia="黑体" w:cs="黑体"/>
          <w:b/>
          <w:bCs/>
          <w:sz w:val="24"/>
        </w:rPr>
        <w:t>一、参</w:t>
      </w:r>
      <w:r>
        <w:rPr>
          <w:rFonts w:hint="eastAsia" w:ascii="黑体" w:hAnsi="黑体" w:eastAsia="黑体" w:cs="黑体"/>
          <w:b/>
          <w:bCs/>
          <w:sz w:val="24"/>
          <w:lang w:eastAsia="zh-CN"/>
        </w:rPr>
        <w:t>比选</w:t>
      </w:r>
      <w:r>
        <w:rPr>
          <w:rFonts w:hint="eastAsia" w:ascii="黑体" w:hAnsi="黑体" w:eastAsia="黑体" w:cs="黑体"/>
          <w:b/>
          <w:bCs/>
          <w:sz w:val="24"/>
        </w:rPr>
        <w:t>文件份数及装订要求</w:t>
      </w:r>
    </w:p>
    <w:p>
      <w:pPr>
        <w:spacing w:line="400" w:lineRule="exact"/>
        <w:ind w:firstLine="480" w:firstLineChars="200"/>
        <w:rPr>
          <w:rFonts w:hint="eastAsia" w:ascii="黑体" w:hAnsi="黑体" w:eastAsia="黑体" w:cs="黑体"/>
          <w:sz w:val="24"/>
          <w:lang w:val="en-US" w:eastAsia="zh-CN"/>
        </w:rPr>
      </w:pPr>
      <w:r>
        <w:rPr>
          <w:rFonts w:hint="eastAsia" w:ascii="黑体" w:hAnsi="黑体" w:eastAsia="黑体" w:cs="黑体"/>
          <w:sz w:val="24"/>
          <w:lang w:val="en-US" w:eastAsia="zh-CN"/>
        </w:rPr>
        <w:t>1.比选文件数量。</w:t>
      </w:r>
    </w:p>
    <w:p>
      <w:pPr>
        <w:spacing w:line="400" w:lineRule="exact"/>
        <w:ind w:firstLine="480" w:firstLineChars="200"/>
        <w:rPr>
          <w:rFonts w:ascii="黑体" w:hAnsi="黑体" w:eastAsia="黑体" w:cs="黑体"/>
          <w:sz w:val="24"/>
        </w:rPr>
      </w:pPr>
      <w:r>
        <w:rPr>
          <w:rFonts w:hint="eastAsia" w:ascii="黑体" w:hAnsi="黑体" w:eastAsia="黑体" w:cs="黑体"/>
          <w:sz w:val="24"/>
        </w:rPr>
        <w:t>正本1份，副本4份 ，密封后统一装入参</w:t>
      </w:r>
      <w:r>
        <w:rPr>
          <w:rFonts w:hint="eastAsia" w:ascii="黑体" w:hAnsi="黑体" w:eastAsia="黑体" w:cs="黑体"/>
          <w:sz w:val="24"/>
          <w:lang w:eastAsia="zh-CN"/>
        </w:rPr>
        <w:t>比选</w:t>
      </w:r>
      <w:r>
        <w:rPr>
          <w:rFonts w:hint="eastAsia" w:ascii="黑体" w:hAnsi="黑体" w:eastAsia="黑体" w:cs="黑体"/>
          <w:sz w:val="24"/>
        </w:rPr>
        <w:t>文件大袋。</w:t>
      </w:r>
    </w:p>
    <w:p>
      <w:pPr>
        <w:numPr>
          <w:ilvl w:val="0"/>
          <w:numId w:val="2"/>
        </w:numPr>
        <w:spacing w:line="400" w:lineRule="exact"/>
        <w:ind w:firstLine="480" w:firstLineChars="200"/>
        <w:rPr>
          <w:rFonts w:hint="eastAsia" w:ascii="黑体" w:hAnsi="黑体" w:eastAsia="黑体" w:cs="黑体"/>
          <w:sz w:val="24"/>
          <w:lang w:eastAsia="zh-CN"/>
        </w:rPr>
      </w:pPr>
      <w:r>
        <w:rPr>
          <w:rFonts w:hint="eastAsia" w:ascii="黑体" w:hAnsi="黑体" w:eastAsia="黑体" w:cs="黑体"/>
          <w:sz w:val="24"/>
        </w:rPr>
        <w:t>文件大袋封套上应写明</w:t>
      </w:r>
      <w:r>
        <w:rPr>
          <w:rFonts w:hint="eastAsia" w:ascii="黑体" w:hAnsi="黑体" w:eastAsia="黑体" w:cs="黑体"/>
          <w:sz w:val="24"/>
          <w:lang w:eastAsia="zh-CN"/>
        </w:rPr>
        <w:t>。</w:t>
      </w:r>
    </w:p>
    <w:p>
      <w:pPr>
        <w:numPr>
          <w:ilvl w:val="0"/>
          <w:numId w:val="0"/>
        </w:numPr>
        <w:spacing w:line="400" w:lineRule="exact"/>
        <w:ind w:firstLine="480" w:firstLineChars="200"/>
        <w:rPr>
          <w:rFonts w:ascii="黑体" w:hAnsi="黑体" w:eastAsia="黑体" w:cs="黑体"/>
          <w:sz w:val="24"/>
        </w:rPr>
      </w:pPr>
      <w:r>
        <w:rPr>
          <w:rFonts w:hint="eastAsia" w:ascii="黑体" w:hAnsi="黑体" w:eastAsia="黑体" w:cs="黑体"/>
          <w:sz w:val="24"/>
        </w:rPr>
        <w:t>采购人名称</w:t>
      </w:r>
      <w:r>
        <w:rPr>
          <w:rFonts w:hint="eastAsia" w:ascii="黑体" w:hAnsi="黑体" w:eastAsia="黑体" w:cs="黑体"/>
          <w:sz w:val="24"/>
          <w:lang w:eastAsia="zh-CN"/>
        </w:rPr>
        <w:t>、</w:t>
      </w:r>
      <w:r>
        <w:rPr>
          <w:rFonts w:hint="eastAsia" w:ascii="黑体" w:hAnsi="黑体" w:eastAsia="黑体" w:cs="黑体"/>
          <w:sz w:val="24"/>
        </w:rPr>
        <w:t>项目名称</w:t>
      </w:r>
      <w:r>
        <w:rPr>
          <w:rFonts w:hint="eastAsia" w:ascii="黑体" w:hAnsi="黑体" w:eastAsia="黑体" w:cs="黑体"/>
          <w:sz w:val="24"/>
          <w:lang w:eastAsia="zh-CN"/>
        </w:rPr>
        <w:t>、</w:t>
      </w:r>
      <w:r>
        <w:rPr>
          <w:rFonts w:hint="eastAsia" w:ascii="黑体" w:hAnsi="黑体" w:eastAsia="黑体" w:cs="黑体"/>
          <w:sz w:val="24"/>
          <w:lang w:val="en-US" w:eastAsia="zh-CN"/>
        </w:rPr>
        <w:t>比选单位名称、联系方式。</w:t>
      </w:r>
      <w:r>
        <w:rPr>
          <w:rFonts w:hint="eastAsia" w:ascii="黑体" w:hAnsi="黑体" w:eastAsia="黑体" w:cs="黑体"/>
          <w:sz w:val="24"/>
        </w:rPr>
        <w:t xml:space="preserve">            </w:t>
      </w:r>
    </w:p>
    <w:p>
      <w:pPr>
        <w:spacing w:line="400" w:lineRule="exact"/>
        <w:ind w:firstLine="480" w:firstLineChars="200"/>
        <w:rPr>
          <w:rFonts w:hint="eastAsia" w:ascii="黑体" w:hAnsi="黑体" w:eastAsia="黑体" w:cs="黑体"/>
          <w:sz w:val="24"/>
          <w:lang w:val="zh-CN"/>
        </w:rPr>
      </w:pPr>
      <w:r>
        <w:rPr>
          <w:rFonts w:hint="eastAsia" w:ascii="黑体" w:hAnsi="黑体" w:eastAsia="黑体" w:cs="黑体"/>
          <w:sz w:val="24"/>
          <w:lang w:val="en-US" w:eastAsia="zh-CN"/>
        </w:rPr>
        <w:t>3.</w:t>
      </w:r>
      <w:r>
        <w:rPr>
          <w:rFonts w:hint="eastAsia" w:ascii="黑体" w:hAnsi="黑体" w:eastAsia="黑体" w:cs="黑体"/>
          <w:sz w:val="24"/>
          <w:lang w:val="zh-CN"/>
        </w:rPr>
        <w:t>比选文件有效期。</w:t>
      </w:r>
    </w:p>
    <w:p>
      <w:pPr>
        <w:spacing w:line="400" w:lineRule="exact"/>
        <w:ind w:firstLine="480" w:firstLineChars="200"/>
        <w:rPr>
          <w:rFonts w:hint="default" w:ascii="黑体" w:hAnsi="黑体" w:eastAsia="黑体" w:cs="黑体"/>
          <w:sz w:val="24"/>
          <w:lang w:val="en-US" w:eastAsia="zh-CN"/>
        </w:rPr>
      </w:pPr>
      <w:r>
        <w:rPr>
          <w:rFonts w:hint="eastAsia" w:ascii="黑体" w:hAnsi="黑体" w:eastAsia="黑体" w:cs="黑体"/>
          <w:sz w:val="24"/>
          <w:lang w:val="zh-CN"/>
        </w:rPr>
        <w:t>参比选文件及有关承诺文件有效期为参比选文件递交截止时间起90天内，</w:t>
      </w:r>
      <w:r>
        <w:rPr>
          <w:rFonts w:hint="eastAsia" w:ascii="黑体" w:hAnsi="黑体" w:eastAsia="黑体" w:cs="黑体"/>
          <w:sz w:val="24"/>
          <w:lang w:val="en-US" w:eastAsia="zh-CN"/>
        </w:rPr>
        <w:t>比选</w:t>
      </w:r>
      <w:r>
        <w:rPr>
          <w:rFonts w:hint="eastAsia" w:ascii="黑体" w:hAnsi="黑体" w:eastAsia="黑体" w:cs="黑体"/>
          <w:sz w:val="24"/>
          <w:lang w:val="zh-CN"/>
        </w:rPr>
        <w:t>前不得开启</w:t>
      </w:r>
      <w:r>
        <w:rPr>
          <w:rFonts w:hint="eastAsia" w:ascii="黑体" w:hAnsi="黑体" w:eastAsia="黑体" w:cs="黑体"/>
          <w:sz w:val="24"/>
          <w:lang w:val="en-US" w:eastAsia="zh-CN"/>
        </w:rPr>
        <w:t>比选文件。</w:t>
      </w:r>
    </w:p>
    <w:p>
      <w:pPr>
        <w:spacing w:line="400" w:lineRule="exact"/>
        <w:ind w:firstLine="480" w:firstLineChars="200"/>
        <w:rPr>
          <w:rFonts w:ascii="黑体" w:hAnsi="黑体" w:eastAsia="黑体" w:cs="黑体"/>
          <w:sz w:val="24"/>
          <w:lang w:val="zh-CN"/>
        </w:rPr>
      </w:pPr>
      <w:r>
        <w:rPr>
          <w:rFonts w:hint="eastAsia" w:ascii="黑体" w:hAnsi="黑体" w:eastAsia="黑体" w:cs="黑体"/>
          <w:sz w:val="24"/>
          <w:lang w:val="en-US" w:eastAsia="zh-CN"/>
        </w:rPr>
        <w:t>4.</w:t>
      </w:r>
      <w:r>
        <w:rPr>
          <w:rFonts w:hint="eastAsia" w:ascii="黑体" w:hAnsi="黑体" w:eastAsia="黑体" w:cs="黑体"/>
          <w:sz w:val="24"/>
          <w:lang w:val="zh-CN"/>
        </w:rPr>
        <w:t>参比选文件的签署。</w:t>
      </w:r>
    </w:p>
    <w:p>
      <w:pPr>
        <w:spacing w:line="400" w:lineRule="exact"/>
        <w:ind w:firstLine="480" w:firstLineChars="200"/>
        <w:rPr>
          <w:rFonts w:ascii="黑体" w:hAnsi="黑体" w:eastAsia="黑体" w:cs="黑体"/>
          <w:sz w:val="24"/>
          <w:lang w:val="zh-CN"/>
        </w:rPr>
      </w:pPr>
      <w:r>
        <w:rPr>
          <w:rFonts w:hint="eastAsia" w:ascii="黑体" w:hAnsi="黑体" w:eastAsia="黑体" w:cs="黑体"/>
          <w:sz w:val="24"/>
          <w:lang w:val="zh-CN"/>
        </w:rPr>
        <w:t>经济部分和相关售后服务承诺</w:t>
      </w:r>
      <w:r>
        <w:rPr>
          <w:rFonts w:hint="eastAsia" w:ascii="黑体" w:hAnsi="黑体" w:eastAsia="黑体" w:cs="黑体"/>
          <w:sz w:val="24"/>
        </w:rPr>
        <w:t>等</w:t>
      </w:r>
      <w:r>
        <w:rPr>
          <w:rFonts w:hint="eastAsia" w:ascii="黑体" w:hAnsi="黑体" w:eastAsia="黑体" w:cs="黑体"/>
          <w:sz w:val="24"/>
          <w:lang w:val="zh-CN"/>
        </w:rPr>
        <w:t>应由法人</w:t>
      </w:r>
      <w:r>
        <w:rPr>
          <w:rFonts w:hint="eastAsia" w:ascii="黑体" w:hAnsi="黑体" w:eastAsia="黑体" w:cs="黑体"/>
          <w:sz w:val="24"/>
        </w:rPr>
        <w:t>或法人</w:t>
      </w:r>
      <w:r>
        <w:rPr>
          <w:rFonts w:hint="eastAsia" w:ascii="黑体" w:hAnsi="黑体" w:eastAsia="黑体" w:cs="黑体"/>
          <w:sz w:val="24"/>
          <w:lang w:val="zh-CN"/>
        </w:rPr>
        <w:t>授权代表签名并盖公章。</w:t>
      </w:r>
    </w:p>
    <w:p>
      <w:pPr>
        <w:spacing w:line="400" w:lineRule="exact"/>
        <w:ind w:firstLine="480" w:firstLineChars="200"/>
        <w:rPr>
          <w:rFonts w:ascii="黑体" w:hAnsi="黑体" w:eastAsia="黑体" w:cs="黑体"/>
          <w:sz w:val="24"/>
          <w:lang w:val="zh-CN"/>
        </w:rPr>
      </w:pPr>
      <w:r>
        <w:rPr>
          <w:rFonts w:hint="eastAsia" w:ascii="黑体" w:hAnsi="黑体" w:eastAsia="黑体" w:cs="黑体"/>
          <w:sz w:val="24"/>
          <w:lang w:val="en-US" w:eastAsia="zh-CN"/>
        </w:rPr>
        <w:t>5</w:t>
      </w:r>
      <w:r>
        <w:rPr>
          <w:rFonts w:hint="eastAsia" w:ascii="黑体" w:hAnsi="黑体" w:eastAsia="黑体" w:cs="黑体"/>
          <w:sz w:val="24"/>
        </w:rPr>
        <w:t>.</w:t>
      </w:r>
      <w:r>
        <w:rPr>
          <w:rFonts w:hint="eastAsia" w:ascii="黑体" w:hAnsi="黑体" w:eastAsia="黑体" w:cs="黑体"/>
          <w:sz w:val="24"/>
          <w:lang w:val="zh-CN"/>
        </w:rPr>
        <w:t>响应报价。</w:t>
      </w:r>
    </w:p>
    <w:p>
      <w:pPr>
        <w:spacing w:line="400" w:lineRule="exact"/>
        <w:ind w:firstLine="480" w:firstLineChars="200"/>
        <w:rPr>
          <w:rFonts w:ascii="黑体" w:hAnsi="黑体" w:eastAsia="黑体" w:cs="黑体"/>
          <w:sz w:val="24"/>
          <w:lang w:val="zh-CN"/>
        </w:rPr>
      </w:pPr>
      <w:r>
        <w:rPr>
          <w:rFonts w:hint="eastAsia" w:ascii="黑体" w:hAnsi="黑体" w:eastAsia="黑体" w:cs="黑体"/>
          <w:sz w:val="24"/>
          <w:lang w:val="zh-CN"/>
        </w:rPr>
        <w:t>供应商应严格按照“</w:t>
      </w:r>
      <w:r>
        <w:rPr>
          <w:rFonts w:hint="eastAsia" w:ascii="黑体" w:hAnsi="黑体" w:eastAsia="黑体" w:cs="黑体"/>
          <w:sz w:val="24"/>
          <w:lang w:eastAsia="zh-CN"/>
        </w:rPr>
        <w:t>比选</w:t>
      </w:r>
      <w:r>
        <w:rPr>
          <w:rFonts w:hint="eastAsia" w:ascii="黑体" w:hAnsi="黑体" w:eastAsia="黑体" w:cs="黑体"/>
          <w:sz w:val="24"/>
          <w:lang w:val="zh-CN"/>
        </w:rPr>
        <w:t>文件格式”中“报价函”的格式填写报价。</w:t>
      </w:r>
    </w:p>
    <w:p>
      <w:pPr>
        <w:spacing w:line="400" w:lineRule="exact"/>
        <w:ind w:firstLine="480" w:firstLineChars="200"/>
        <w:rPr>
          <w:rFonts w:ascii="黑体" w:hAnsi="黑体" w:eastAsia="黑体" w:cs="黑体"/>
          <w:sz w:val="24"/>
        </w:rPr>
      </w:pPr>
    </w:p>
    <w:p>
      <w:pPr>
        <w:numPr>
          <w:ilvl w:val="0"/>
          <w:numId w:val="3"/>
        </w:numPr>
        <w:spacing w:line="400" w:lineRule="exact"/>
        <w:ind w:firstLine="482" w:firstLineChars="200"/>
        <w:rPr>
          <w:rFonts w:ascii="黑体" w:hAnsi="黑体" w:eastAsia="黑体" w:cs="黑体"/>
          <w:b/>
          <w:bCs/>
          <w:sz w:val="24"/>
        </w:rPr>
      </w:pPr>
      <w:r>
        <w:rPr>
          <w:rFonts w:hint="eastAsia" w:ascii="黑体" w:hAnsi="黑体" w:eastAsia="黑体" w:cs="黑体"/>
          <w:b/>
          <w:bCs/>
          <w:sz w:val="24"/>
        </w:rPr>
        <w:t>格式及要求</w:t>
      </w:r>
    </w:p>
    <w:p>
      <w:pPr>
        <w:spacing w:line="400" w:lineRule="exact"/>
        <w:ind w:firstLine="480" w:firstLineChars="200"/>
        <w:rPr>
          <w:rFonts w:ascii="黑体" w:hAnsi="黑体" w:eastAsia="黑体" w:cs="黑体"/>
          <w:sz w:val="24"/>
        </w:rPr>
      </w:pPr>
      <w:r>
        <w:rPr>
          <w:rFonts w:hint="eastAsia" w:ascii="黑体" w:hAnsi="黑体" w:eastAsia="黑体" w:cs="黑体"/>
          <w:sz w:val="24"/>
        </w:rPr>
        <w:t>附件一：报价函</w:t>
      </w:r>
    </w:p>
    <w:p>
      <w:pPr>
        <w:spacing w:line="400" w:lineRule="exact"/>
        <w:ind w:firstLine="480" w:firstLineChars="200"/>
        <w:rPr>
          <w:rFonts w:hint="eastAsia" w:ascii="黑体" w:hAnsi="黑体" w:eastAsia="黑体" w:cs="黑体"/>
          <w:sz w:val="24"/>
        </w:rPr>
      </w:pPr>
      <w:r>
        <w:rPr>
          <w:rFonts w:hint="eastAsia" w:ascii="黑体" w:hAnsi="黑体" w:eastAsia="黑体" w:cs="黑体"/>
          <w:sz w:val="24"/>
        </w:rPr>
        <w:t>附</w:t>
      </w:r>
      <w:r>
        <w:rPr>
          <w:rFonts w:hint="eastAsia" w:ascii="黑体" w:hAnsi="黑体" w:eastAsia="黑体" w:cs="黑体"/>
          <w:sz w:val="24"/>
          <w:lang w:val="en-US" w:eastAsia="zh-CN"/>
        </w:rPr>
        <w:t>件</w:t>
      </w:r>
      <w:r>
        <w:rPr>
          <w:rFonts w:hint="eastAsia" w:ascii="黑体" w:hAnsi="黑体" w:eastAsia="黑体" w:cs="黑体"/>
          <w:sz w:val="24"/>
        </w:rPr>
        <w:t>二：报价表</w:t>
      </w:r>
    </w:p>
    <w:p>
      <w:pPr>
        <w:spacing w:line="400" w:lineRule="exact"/>
        <w:ind w:firstLine="480" w:firstLineChars="200"/>
        <w:rPr>
          <w:rFonts w:hint="eastAsia" w:ascii="黑体" w:hAnsi="黑体" w:eastAsia="黑体" w:cs="黑体"/>
          <w:sz w:val="24"/>
        </w:rPr>
      </w:pPr>
      <w:r>
        <w:rPr>
          <w:rFonts w:hint="eastAsia" w:ascii="黑体" w:hAnsi="黑体" w:eastAsia="黑体" w:cs="黑体"/>
          <w:sz w:val="24"/>
        </w:rPr>
        <w:t>附件</w:t>
      </w:r>
      <w:r>
        <w:rPr>
          <w:rFonts w:hint="eastAsia" w:ascii="黑体" w:hAnsi="黑体" w:eastAsia="黑体" w:cs="黑体"/>
          <w:sz w:val="24"/>
          <w:lang w:val="en-US" w:eastAsia="zh-CN"/>
        </w:rPr>
        <w:t>三</w:t>
      </w:r>
      <w:r>
        <w:rPr>
          <w:rFonts w:hint="eastAsia" w:ascii="黑体" w:hAnsi="黑体" w:eastAsia="黑体" w:cs="黑体"/>
          <w:sz w:val="24"/>
        </w:rPr>
        <w:t>：营业执照等资质证明文件（原件扫描件）</w:t>
      </w:r>
    </w:p>
    <w:p>
      <w:pPr>
        <w:spacing w:line="400" w:lineRule="exact"/>
        <w:ind w:firstLine="480" w:firstLineChars="200"/>
      </w:pPr>
      <w:r>
        <w:rPr>
          <w:rFonts w:hint="eastAsia" w:ascii="黑体" w:hAnsi="黑体" w:eastAsia="黑体" w:cs="黑体"/>
          <w:sz w:val="24"/>
        </w:rPr>
        <w:t>附件</w:t>
      </w:r>
      <w:r>
        <w:rPr>
          <w:rFonts w:hint="eastAsia" w:ascii="黑体" w:hAnsi="黑体" w:eastAsia="黑体" w:cs="黑体"/>
          <w:sz w:val="24"/>
          <w:lang w:val="en-US" w:eastAsia="zh-CN"/>
        </w:rPr>
        <w:t>四：有依法缴纳税收和社会保障资金的良好记录</w:t>
      </w:r>
    </w:p>
    <w:p>
      <w:pPr>
        <w:spacing w:line="400" w:lineRule="exact"/>
        <w:ind w:firstLine="480" w:firstLineChars="200"/>
        <w:rPr>
          <w:rFonts w:hint="default" w:ascii="黑体" w:hAnsi="黑体" w:eastAsia="黑体" w:cs="黑体"/>
          <w:sz w:val="24"/>
          <w:lang w:val="en-US" w:eastAsia="zh-CN"/>
        </w:rPr>
      </w:pPr>
      <w:r>
        <w:rPr>
          <w:rFonts w:hint="eastAsia" w:ascii="黑体" w:hAnsi="黑体" w:eastAsia="黑体" w:cs="黑体"/>
          <w:sz w:val="24"/>
        </w:rPr>
        <w:t>附件</w:t>
      </w:r>
      <w:r>
        <w:rPr>
          <w:rFonts w:hint="eastAsia" w:ascii="黑体" w:hAnsi="黑体" w:eastAsia="黑体" w:cs="黑体"/>
          <w:sz w:val="24"/>
          <w:lang w:val="en-US" w:eastAsia="zh-CN"/>
        </w:rPr>
        <w:t>五</w:t>
      </w:r>
      <w:r>
        <w:rPr>
          <w:rFonts w:hint="eastAsia" w:ascii="黑体" w:hAnsi="黑体" w:eastAsia="黑体" w:cs="黑体"/>
          <w:sz w:val="24"/>
        </w:rPr>
        <w:t>：</w:t>
      </w:r>
      <w:r>
        <w:rPr>
          <w:rFonts w:hint="eastAsia" w:ascii="黑体" w:hAnsi="黑体" w:eastAsia="黑体" w:cs="黑体"/>
          <w:sz w:val="24"/>
          <w:lang w:val="en-US" w:eastAsia="zh-CN"/>
        </w:rPr>
        <w:t>去年公司财务报表复印件</w:t>
      </w:r>
    </w:p>
    <w:p>
      <w:pPr>
        <w:spacing w:line="400" w:lineRule="exact"/>
        <w:ind w:firstLine="480" w:firstLineChars="200"/>
        <w:rPr>
          <w:rFonts w:ascii="黑体" w:hAnsi="黑体" w:eastAsia="黑体" w:cs="黑体"/>
          <w:sz w:val="24"/>
        </w:rPr>
      </w:pPr>
      <w:r>
        <w:rPr>
          <w:rFonts w:hint="eastAsia" w:ascii="黑体" w:hAnsi="黑体" w:eastAsia="黑体" w:cs="黑体"/>
          <w:sz w:val="24"/>
        </w:rPr>
        <w:t>附件</w:t>
      </w:r>
      <w:r>
        <w:rPr>
          <w:rFonts w:hint="eastAsia" w:ascii="黑体" w:hAnsi="黑体" w:eastAsia="黑体" w:cs="黑体"/>
          <w:sz w:val="24"/>
          <w:lang w:val="en-US" w:eastAsia="zh-CN"/>
        </w:rPr>
        <w:t>六</w:t>
      </w:r>
      <w:r>
        <w:rPr>
          <w:rFonts w:hint="eastAsia" w:ascii="黑体" w:hAnsi="黑体" w:eastAsia="黑体" w:cs="黑体"/>
          <w:sz w:val="24"/>
        </w:rPr>
        <w:t>：法定代表人身份证明书（格式）</w:t>
      </w:r>
    </w:p>
    <w:p>
      <w:pPr>
        <w:spacing w:line="400" w:lineRule="exact"/>
        <w:ind w:firstLine="480" w:firstLineChars="200"/>
        <w:rPr>
          <w:rFonts w:ascii="黑体" w:hAnsi="黑体" w:eastAsia="黑体" w:cs="黑体"/>
          <w:sz w:val="24"/>
        </w:rPr>
      </w:pPr>
      <w:r>
        <w:rPr>
          <w:rFonts w:hint="eastAsia" w:ascii="黑体" w:hAnsi="黑体" w:eastAsia="黑体" w:cs="黑体"/>
          <w:sz w:val="24"/>
        </w:rPr>
        <w:t>附件七：法定代表人授权委托书（格式）</w:t>
      </w:r>
    </w:p>
    <w:p>
      <w:pPr>
        <w:spacing w:line="400" w:lineRule="exact"/>
        <w:ind w:firstLine="480" w:firstLineChars="200"/>
        <w:rPr>
          <w:rFonts w:ascii="黑体" w:hAnsi="黑体" w:eastAsia="黑体" w:cs="黑体"/>
          <w:sz w:val="24"/>
        </w:rPr>
      </w:pPr>
      <w:r>
        <w:rPr>
          <w:rFonts w:hint="eastAsia" w:ascii="黑体" w:hAnsi="黑体" w:eastAsia="黑体" w:cs="黑体"/>
          <w:sz w:val="24"/>
        </w:rPr>
        <w:t>附件</w:t>
      </w:r>
      <w:r>
        <w:rPr>
          <w:rFonts w:hint="eastAsia" w:ascii="黑体" w:hAnsi="黑体" w:eastAsia="黑体" w:cs="黑体"/>
          <w:sz w:val="24"/>
          <w:lang w:val="en-US" w:eastAsia="zh-CN"/>
        </w:rPr>
        <w:t>八</w:t>
      </w:r>
      <w:r>
        <w:rPr>
          <w:rFonts w:hint="eastAsia" w:ascii="黑体" w:hAnsi="黑体" w:eastAsia="黑体" w:cs="黑体"/>
          <w:sz w:val="24"/>
        </w:rPr>
        <w:t xml:space="preserve">：书面声明（格式）  </w:t>
      </w:r>
    </w:p>
    <w:p>
      <w:pPr>
        <w:spacing w:line="400" w:lineRule="exact"/>
        <w:ind w:firstLine="480" w:firstLineChars="200"/>
        <w:rPr>
          <w:rFonts w:ascii="黑体" w:hAnsi="黑体" w:eastAsia="黑体" w:cs="黑体"/>
          <w:sz w:val="24"/>
        </w:rPr>
      </w:pPr>
      <w:r>
        <w:rPr>
          <w:rFonts w:hint="eastAsia" w:ascii="黑体" w:hAnsi="黑体" w:eastAsia="黑体" w:cs="黑体"/>
          <w:sz w:val="24"/>
        </w:rPr>
        <w:t>附件</w:t>
      </w:r>
      <w:r>
        <w:rPr>
          <w:rFonts w:hint="eastAsia" w:ascii="黑体" w:hAnsi="黑体" w:eastAsia="黑体" w:cs="黑体"/>
          <w:sz w:val="24"/>
          <w:lang w:val="en-US" w:eastAsia="zh-CN"/>
        </w:rPr>
        <w:t>九</w:t>
      </w:r>
      <w:r>
        <w:rPr>
          <w:rFonts w:hint="eastAsia" w:ascii="黑体" w:hAnsi="黑体" w:eastAsia="黑体" w:cs="黑体"/>
          <w:sz w:val="24"/>
        </w:rPr>
        <w:t>：信用证明</w:t>
      </w:r>
    </w:p>
    <w:p>
      <w:pPr>
        <w:pStyle w:val="5"/>
        <w:numPr>
          <w:ilvl w:val="0"/>
          <w:numId w:val="0"/>
        </w:numPr>
      </w:pPr>
    </w:p>
    <w:p>
      <w:pPr>
        <w:pStyle w:val="10"/>
        <w:spacing w:line="400" w:lineRule="exact"/>
        <w:ind w:firstLine="0"/>
        <w:rPr>
          <w:rFonts w:ascii="黑体" w:hAnsi="黑体" w:eastAsia="黑体" w:cs="黑体"/>
          <w:sz w:val="24"/>
        </w:rPr>
      </w:pPr>
    </w:p>
    <w:p>
      <w:pPr>
        <w:pStyle w:val="10"/>
        <w:spacing w:line="400" w:lineRule="exact"/>
        <w:ind w:firstLine="0"/>
        <w:rPr>
          <w:rFonts w:hint="eastAsia" w:ascii="黑体" w:hAnsi="黑体" w:eastAsia="黑体" w:cs="黑体"/>
          <w:sz w:val="24"/>
        </w:rPr>
      </w:pPr>
    </w:p>
    <w:p>
      <w:pPr>
        <w:pStyle w:val="10"/>
        <w:spacing w:line="400" w:lineRule="exact"/>
        <w:ind w:firstLine="0"/>
        <w:rPr>
          <w:rFonts w:hint="eastAsia" w:ascii="黑体" w:hAnsi="黑体" w:eastAsia="黑体" w:cs="黑体"/>
          <w:sz w:val="24"/>
        </w:rPr>
      </w:pPr>
    </w:p>
    <w:p>
      <w:pPr>
        <w:pStyle w:val="10"/>
        <w:spacing w:line="400" w:lineRule="exact"/>
        <w:ind w:firstLine="0"/>
        <w:rPr>
          <w:rFonts w:hint="eastAsia" w:ascii="黑体" w:hAnsi="黑体" w:eastAsia="黑体" w:cs="黑体"/>
          <w:sz w:val="24"/>
        </w:rPr>
      </w:pPr>
    </w:p>
    <w:p>
      <w:pPr>
        <w:pStyle w:val="10"/>
        <w:spacing w:line="400" w:lineRule="exact"/>
        <w:ind w:firstLine="0"/>
        <w:rPr>
          <w:rFonts w:hint="eastAsia" w:ascii="黑体" w:hAnsi="黑体" w:eastAsia="黑体" w:cs="黑体"/>
          <w:sz w:val="24"/>
        </w:rPr>
      </w:pPr>
    </w:p>
    <w:p>
      <w:pPr>
        <w:pStyle w:val="10"/>
        <w:spacing w:line="400" w:lineRule="exact"/>
        <w:ind w:firstLine="0"/>
        <w:rPr>
          <w:rFonts w:hint="eastAsia" w:ascii="黑体" w:hAnsi="黑体" w:eastAsia="黑体" w:cs="黑体"/>
          <w:sz w:val="24"/>
        </w:rPr>
      </w:pPr>
    </w:p>
    <w:p>
      <w:pPr>
        <w:pStyle w:val="10"/>
        <w:spacing w:line="400" w:lineRule="exact"/>
        <w:ind w:firstLine="0"/>
        <w:rPr>
          <w:rFonts w:hint="eastAsia" w:ascii="黑体" w:hAnsi="黑体" w:eastAsia="黑体" w:cs="黑体"/>
          <w:sz w:val="24"/>
        </w:rPr>
      </w:pPr>
    </w:p>
    <w:p>
      <w:pPr>
        <w:pStyle w:val="10"/>
        <w:spacing w:line="400" w:lineRule="exact"/>
        <w:ind w:firstLine="0"/>
        <w:rPr>
          <w:rFonts w:hint="eastAsia" w:ascii="黑体" w:hAnsi="黑体" w:eastAsia="黑体" w:cs="黑体"/>
          <w:sz w:val="24"/>
        </w:rPr>
      </w:pPr>
    </w:p>
    <w:p>
      <w:pPr>
        <w:pStyle w:val="10"/>
        <w:spacing w:line="400" w:lineRule="exact"/>
        <w:ind w:firstLine="0"/>
        <w:rPr>
          <w:rFonts w:hint="eastAsia" w:ascii="黑体" w:hAnsi="黑体" w:eastAsia="黑体" w:cs="黑体"/>
          <w:sz w:val="24"/>
        </w:rPr>
      </w:pPr>
    </w:p>
    <w:p>
      <w:pPr>
        <w:pStyle w:val="10"/>
        <w:spacing w:line="400" w:lineRule="exact"/>
        <w:ind w:firstLine="0"/>
        <w:rPr>
          <w:rFonts w:ascii="黑体" w:hAnsi="黑体" w:eastAsia="黑体" w:cs="黑体"/>
          <w:sz w:val="24"/>
        </w:rPr>
      </w:pPr>
      <w:r>
        <w:rPr>
          <w:rFonts w:hint="eastAsia" w:ascii="黑体" w:hAnsi="黑体" w:eastAsia="黑体" w:cs="黑体"/>
          <w:sz w:val="24"/>
        </w:rPr>
        <w:t>附件一：</w:t>
      </w:r>
    </w:p>
    <w:p>
      <w:pPr>
        <w:widowControl/>
        <w:spacing w:line="400" w:lineRule="exact"/>
        <w:ind w:firstLine="643" w:firstLineChars="200"/>
        <w:jc w:val="center"/>
        <w:rPr>
          <w:rFonts w:ascii="黑体" w:hAnsi="黑体" w:eastAsia="黑体" w:cs="黑体"/>
          <w:b/>
          <w:bCs/>
          <w:sz w:val="32"/>
          <w:szCs w:val="32"/>
        </w:rPr>
      </w:pPr>
      <w:r>
        <w:rPr>
          <w:rFonts w:hint="eastAsia" w:ascii="黑体" w:hAnsi="黑体" w:eastAsia="黑体" w:cs="黑体"/>
          <w:b/>
          <w:bCs/>
          <w:sz w:val="32"/>
          <w:szCs w:val="32"/>
        </w:rPr>
        <w:t xml:space="preserve"> 报价函</w:t>
      </w:r>
    </w:p>
    <w:p>
      <w:pPr>
        <w:tabs>
          <w:tab w:val="left" w:pos="6300"/>
        </w:tabs>
        <w:snapToGrid w:val="0"/>
        <w:spacing w:line="400" w:lineRule="exact"/>
        <w:rPr>
          <w:rFonts w:ascii="黑体" w:hAnsi="黑体" w:eastAsia="黑体" w:cs="黑体"/>
          <w:sz w:val="24"/>
        </w:rPr>
      </w:pPr>
      <w:r>
        <w:rPr>
          <w:rFonts w:hint="eastAsia" w:ascii="黑体" w:hAnsi="黑体" w:eastAsia="黑体" w:cs="黑体"/>
          <w:sz w:val="24"/>
          <w:u w:val="single"/>
        </w:rPr>
        <w:t>重庆航天职业技术学院</w:t>
      </w:r>
      <w:r>
        <w:rPr>
          <w:rFonts w:hint="eastAsia" w:ascii="黑体" w:hAnsi="黑体" w:eastAsia="黑体" w:cs="黑体"/>
          <w:sz w:val="24"/>
        </w:rPr>
        <w:t>：</w:t>
      </w:r>
    </w:p>
    <w:p>
      <w:pPr>
        <w:tabs>
          <w:tab w:val="left" w:pos="6300"/>
        </w:tabs>
        <w:snapToGrid w:val="0"/>
        <w:spacing w:line="400" w:lineRule="exact"/>
        <w:ind w:firstLine="480" w:firstLineChars="200"/>
        <w:rPr>
          <w:rFonts w:ascii="黑体" w:hAnsi="黑体" w:eastAsia="黑体" w:cs="黑体"/>
          <w:sz w:val="24"/>
        </w:rPr>
      </w:pPr>
      <w:r>
        <w:rPr>
          <w:rFonts w:hint="eastAsia" w:ascii="黑体" w:hAnsi="黑体" w:eastAsia="黑体" w:cs="黑体"/>
          <w:sz w:val="24"/>
        </w:rPr>
        <w:t>我方收到____________________________（ 项目名称）的</w:t>
      </w:r>
      <w:r>
        <w:rPr>
          <w:rFonts w:hint="eastAsia" w:ascii="黑体" w:hAnsi="黑体" w:eastAsia="黑体" w:cs="黑体"/>
          <w:sz w:val="24"/>
          <w:lang w:eastAsia="zh-CN"/>
        </w:rPr>
        <w:t>比选</w:t>
      </w:r>
      <w:r>
        <w:rPr>
          <w:rFonts w:hint="eastAsia" w:ascii="黑体" w:hAnsi="黑体" w:eastAsia="黑体" w:cs="黑体"/>
          <w:sz w:val="24"/>
        </w:rPr>
        <w:t>文件，经详细研究，决定参加该</w:t>
      </w:r>
      <w:r>
        <w:rPr>
          <w:rFonts w:hint="eastAsia" w:ascii="黑体" w:hAnsi="黑体" w:eastAsia="黑体" w:cs="黑体"/>
          <w:sz w:val="24"/>
          <w:lang w:eastAsia="zh-CN"/>
        </w:rPr>
        <w:t>比选</w:t>
      </w:r>
      <w:r>
        <w:rPr>
          <w:rFonts w:hint="eastAsia" w:ascii="黑体" w:hAnsi="黑体" w:eastAsia="黑体" w:cs="黑体"/>
          <w:sz w:val="24"/>
        </w:rPr>
        <w:t>项目的谈判；</w:t>
      </w:r>
    </w:p>
    <w:p>
      <w:pPr>
        <w:tabs>
          <w:tab w:val="left" w:pos="6300"/>
        </w:tabs>
        <w:snapToGrid w:val="0"/>
        <w:spacing w:line="400" w:lineRule="exact"/>
        <w:ind w:firstLine="480" w:firstLineChars="200"/>
        <w:rPr>
          <w:rFonts w:ascii="黑体" w:hAnsi="黑体" w:eastAsia="黑体" w:cs="黑体"/>
          <w:sz w:val="24"/>
        </w:rPr>
      </w:pPr>
      <w:r>
        <w:rPr>
          <w:rFonts w:hint="eastAsia" w:ascii="黑体" w:hAnsi="黑体" w:eastAsia="黑体" w:cs="黑体"/>
          <w:sz w:val="24"/>
        </w:rPr>
        <w:t>1.愿意按照</w:t>
      </w:r>
      <w:r>
        <w:rPr>
          <w:rFonts w:hint="eastAsia" w:ascii="黑体" w:hAnsi="黑体" w:eastAsia="黑体" w:cs="黑体"/>
          <w:sz w:val="24"/>
          <w:lang w:eastAsia="zh-CN"/>
        </w:rPr>
        <w:t>比选</w:t>
      </w:r>
      <w:r>
        <w:rPr>
          <w:rFonts w:hint="eastAsia" w:ascii="黑体" w:hAnsi="黑体" w:eastAsia="黑体" w:cs="黑体"/>
          <w:sz w:val="24"/>
        </w:rPr>
        <w:t>文件中的一切要求，提供本项目的交货及技术服务，项目初始报价（总价）为人民币大写：</w:t>
      </w:r>
      <w:r>
        <w:rPr>
          <w:rFonts w:hint="eastAsia" w:ascii="黑体" w:hAnsi="黑体" w:eastAsia="黑体" w:cs="黑体"/>
          <w:sz w:val="24"/>
          <w:u w:val="single"/>
        </w:rPr>
        <w:t xml:space="preserve">      </w:t>
      </w:r>
      <w:r>
        <w:rPr>
          <w:rFonts w:hint="eastAsia" w:ascii="黑体" w:hAnsi="黑体" w:eastAsia="黑体" w:cs="黑体"/>
          <w:sz w:val="24"/>
        </w:rPr>
        <w:t>元整；人民币小写：</w:t>
      </w:r>
      <w:r>
        <w:rPr>
          <w:rFonts w:hint="eastAsia" w:ascii="黑体" w:hAnsi="黑体" w:eastAsia="黑体" w:cs="黑体"/>
          <w:sz w:val="24"/>
          <w:u w:val="single"/>
        </w:rPr>
        <w:t xml:space="preserve">    </w:t>
      </w:r>
      <w:r>
        <w:rPr>
          <w:rFonts w:hint="eastAsia" w:ascii="黑体" w:hAnsi="黑体" w:eastAsia="黑体" w:cs="黑体"/>
          <w:sz w:val="24"/>
        </w:rPr>
        <w:t>元；以我公司最后报价为准；</w:t>
      </w:r>
    </w:p>
    <w:p>
      <w:pPr>
        <w:tabs>
          <w:tab w:val="left" w:pos="6300"/>
        </w:tabs>
        <w:snapToGrid w:val="0"/>
        <w:spacing w:line="400" w:lineRule="exact"/>
        <w:ind w:firstLine="480" w:firstLineChars="200"/>
        <w:rPr>
          <w:rFonts w:ascii="黑体" w:hAnsi="黑体" w:eastAsia="黑体" w:cs="黑体"/>
          <w:sz w:val="24"/>
        </w:rPr>
      </w:pPr>
      <w:r>
        <w:rPr>
          <w:rFonts w:hint="eastAsia" w:ascii="黑体" w:hAnsi="黑体" w:eastAsia="黑体" w:cs="黑体"/>
          <w:sz w:val="24"/>
        </w:rPr>
        <w:t>2.我方现提交的响应文件为：响应文件正本</w:t>
      </w:r>
      <w:r>
        <w:rPr>
          <w:rFonts w:hint="eastAsia" w:ascii="黑体" w:hAnsi="黑体" w:eastAsia="黑体" w:cs="黑体"/>
          <w:sz w:val="24"/>
          <w:u w:val="single"/>
        </w:rPr>
        <w:t xml:space="preserve">   </w:t>
      </w:r>
      <w:r>
        <w:rPr>
          <w:rFonts w:hint="eastAsia" w:ascii="黑体" w:hAnsi="黑体" w:eastAsia="黑体" w:cs="黑体"/>
          <w:sz w:val="24"/>
        </w:rPr>
        <w:t>份，副本</w:t>
      </w:r>
      <w:r>
        <w:rPr>
          <w:rFonts w:hint="eastAsia" w:ascii="黑体" w:hAnsi="黑体" w:eastAsia="黑体" w:cs="黑体"/>
          <w:sz w:val="24"/>
          <w:u w:val="single"/>
        </w:rPr>
        <w:t xml:space="preserve">   </w:t>
      </w:r>
      <w:r>
        <w:rPr>
          <w:rFonts w:hint="eastAsia" w:ascii="黑体" w:hAnsi="黑体" w:eastAsia="黑体" w:cs="黑体"/>
          <w:sz w:val="24"/>
        </w:rPr>
        <w:t>份；</w:t>
      </w:r>
    </w:p>
    <w:p>
      <w:pPr>
        <w:tabs>
          <w:tab w:val="left" w:pos="6300"/>
        </w:tabs>
        <w:snapToGrid w:val="0"/>
        <w:spacing w:line="400" w:lineRule="exact"/>
        <w:ind w:firstLine="480" w:firstLineChars="200"/>
        <w:rPr>
          <w:rFonts w:ascii="黑体" w:hAnsi="黑体" w:eastAsia="黑体" w:cs="黑体"/>
          <w:sz w:val="24"/>
        </w:rPr>
      </w:pPr>
      <w:r>
        <w:rPr>
          <w:rFonts w:hint="eastAsia" w:ascii="黑体" w:hAnsi="黑体" w:eastAsia="黑体" w:cs="黑体"/>
          <w:sz w:val="24"/>
        </w:rPr>
        <w:t>3.我方承诺：本次谈判的有效期为提交响应文件截止时间起90天；</w:t>
      </w:r>
    </w:p>
    <w:p>
      <w:pPr>
        <w:tabs>
          <w:tab w:val="left" w:pos="6300"/>
        </w:tabs>
        <w:snapToGrid w:val="0"/>
        <w:spacing w:line="400" w:lineRule="exact"/>
        <w:ind w:firstLine="480" w:firstLineChars="200"/>
        <w:rPr>
          <w:rFonts w:ascii="黑体" w:hAnsi="黑体" w:eastAsia="黑体" w:cs="黑体"/>
          <w:sz w:val="24"/>
        </w:rPr>
      </w:pPr>
      <w:r>
        <w:rPr>
          <w:rFonts w:hint="eastAsia" w:ascii="黑体" w:hAnsi="黑体" w:eastAsia="黑体" w:cs="黑体"/>
          <w:sz w:val="24"/>
        </w:rPr>
        <w:t>4.我方完全理解和接受贵方</w:t>
      </w:r>
      <w:r>
        <w:rPr>
          <w:rFonts w:hint="eastAsia" w:ascii="黑体" w:hAnsi="黑体" w:eastAsia="黑体" w:cs="黑体"/>
          <w:sz w:val="24"/>
          <w:lang w:eastAsia="zh-CN"/>
        </w:rPr>
        <w:t>比选</w:t>
      </w:r>
      <w:r>
        <w:rPr>
          <w:rFonts w:hint="eastAsia" w:ascii="黑体" w:hAnsi="黑体" w:eastAsia="黑体" w:cs="黑体"/>
          <w:sz w:val="24"/>
        </w:rPr>
        <w:t>文件的一切规定和要求及</w:t>
      </w:r>
      <w:r>
        <w:rPr>
          <w:rFonts w:hint="eastAsia" w:ascii="黑体" w:hAnsi="黑体" w:eastAsia="黑体" w:cs="黑体"/>
          <w:sz w:val="24"/>
          <w:lang w:eastAsia="zh-CN"/>
        </w:rPr>
        <w:t>比选</w:t>
      </w:r>
      <w:r>
        <w:rPr>
          <w:rFonts w:hint="eastAsia" w:ascii="黑体" w:hAnsi="黑体" w:eastAsia="黑体" w:cs="黑体"/>
          <w:sz w:val="24"/>
        </w:rPr>
        <w:t>办法；</w:t>
      </w:r>
    </w:p>
    <w:p>
      <w:pPr>
        <w:tabs>
          <w:tab w:val="left" w:pos="6300"/>
        </w:tabs>
        <w:snapToGrid w:val="0"/>
        <w:spacing w:line="400" w:lineRule="exact"/>
        <w:ind w:firstLine="480" w:firstLineChars="200"/>
        <w:rPr>
          <w:rFonts w:ascii="黑体" w:hAnsi="黑体" w:eastAsia="黑体" w:cs="黑体"/>
          <w:sz w:val="24"/>
        </w:rPr>
      </w:pPr>
      <w:r>
        <w:rPr>
          <w:rFonts w:hint="eastAsia" w:ascii="黑体" w:hAnsi="黑体" w:eastAsia="黑体" w:cs="黑体"/>
          <w:sz w:val="24"/>
        </w:rPr>
        <w:t>5.在整个</w:t>
      </w:r>
      <w:r>
        <w:rPr>
          <w:rFonts w:hint="eastAsia" w:ascii="黑体" w:hAnsi="黑体" w:eastAsia="黑体" w:cs="黑体"/>
          <w:sz w:val="24"/>
          <w:lang w:eastAsia="zh-CN"/>
        </w:rPr>
        <w:t>比选</w:t>
      </w:r>
      <w:r>
        <w:rPr>
          <w:rFonts w:hint="eastAsia" w:ascii="黑体" w:hAnsi="黑体" w:eastAsia="黑体" w:cs="黑体"/>
          <w:sz w:val="24"/>
        </w:rPr>
        <w:t>过程中，我方若有违规行为，接受按照《中华人民共和国政府采购法》和《</w:t>
      </w:r>
      <w:r>
        <w:rPr>
          <w:rFonts w:hint="eastAsia" w:ascii="黑体" w:hAnsi="黑体" w:eastAsia="黑体" w:cs="黑体"/>
          <w:sz w:val="24"/>
          <w:lang w:eastAsia="zh-CN"/>
        </w:rPr>
        <w:t>比选</w:t>
      </w:r>
      <w:r>
        <w:rPr>
          <w:rFonts w:hint="eastAsia" w:ascii="黑体" w:hAnsi="黑体" w:eastAsia="黑体" w:cs="黑体"/>
          <w:sz w:val="24"/>
        </w:rPr>
        <w:t>文件》之规定给予惩罚；</w:t>
      </w:r>
    </w:p>
    <w:p>
      <w:pPr>
        <w:tabs>
          <w:tab w:val="left" w:pos="6300"/>
        </w:tabs>
        <w:snapToGrid w:val="0"/>
        <w:spacing w:line="400" w:lineRule="exact"/>
        <w:ind w:firstLine="480" w:firstLineChars="200"/>
        <w:rPr>
          <w:rFonts w:ascii="黑体" w:hAnsi="黑体" w:eastAsia="黑体" w:cs="黑体"/>
          <w:sz w:val="24"/>
        </w:rPr>
      </w:pPr>
      <w:r>
        <w:rPr>
          <w:rFonts w:hint="eastAsia" w:ascii="黑体" w:hAnsi="黑体" w:eastAsia="黑体" w:cs="黑体"/>
          <w:sz w:val="24"/>
        </w:rPr>
        <w:t>6.我方若成为中选</w:t>
      </w:r>
      <w:r>
        <w:rPr>
          <w:rFonts w:hint="eastAsia" w:ascii="黑体" w:hAnsi="黑体" w:eastAsia="黑体" w:cs="黑体"/>
          <w:sz w:val="24"/>
          <w:lang w:eastAsia="zh-CN"/>
        </w:rPr>
        <w:t>比选单位</w:t>
      </w:r>
      <w:r>
        <w:rPr>
          <w:rFonts w:hint="eastAsia" w:ascii="黑体" w:hAnsi="黑体" w:eastAsia="黑体" w:cs="黑体"/>
          <w:sz w:val="24"/>
        </w:rPr>
        <w:t>，将按照最终</w:t>
      </w:r>
      <w:r>
        <w:rPr>
          <w:rFonts w:hint="eastAsia" w:ascii="黑体" w:hAnsi="黑体" w:eastAsia="黑体" w:cs="黑体"/>
          <w:sz w:val="24"/>
          <w:lang w:eastAsia="zh-CN"/>
        </w:rPr>
        <w:t>比选</w:t>
      </w:r>
      <w:r>
        <w:rPr>
          <w:rFonts w:hint="eastAsia" w:ascii="黑体" w:hAnsi="黑体" w:eastAsia="黑体" w:cs="黑体"/>
          <w:sz w:val="24"/>
        </w:rPr>
        <w:t>结果签订合同，并且严格履行合同义务；本承诺函将成为合同不可分割的一部分，与合同具有同等的法律效力；</w:t>
      </w:r>
    </w:p>
    <w:p>
      <w:pPr>
        <w:tabs>
          <w:tab w:val="left" w:pos="6300"/>
        </w:tabs>
        <w:snapToGrid w:val="0"/>
        <w:spacing w:line="400" w:lineRule="exact"/>
        <w:ind w:firstLine="480" w:firstLineChars="200"/>
        <w:rPr>
          <w:rFonts w:ascii="黑体" w:hAnsi="黑体" w:eastAsia="黑体" w:cs="黑体"/>
          <w:sz w:val="24"/>
        </w:rPr>
      </w:pPr>
      <w:r>
        <w:rPr>
          <w:rFonts w:hint="eastAsia" w:ascii="黑体" w:hAnsi="黑体" w:eastAsia="黑体" w:cs="黑体"/>
          <w:sz w:val="24"/>
        </w:rPr>
        <w:t>7.我方同意按</w:t>
      </w:r>
      <w:r>
        <w:rPr>
          <w:rFonts w:hint="eastAsia" w:ascii="黑体" w:hAnsi="黑体" w:eastAsia="黑体" w:cs="黑体"/>
          <w:sz w:val="24"/>
          <w:lang w:eastAsia="zh-CN"/>
        </w:rPr>
        <w:t>比选</w:t>
      </w:r>
      <w:r>
        <w:rPr>
          <w:rFonts w:hint="eastAsia" w:ascii="黑体" w:hAnsi="黑体" w:eastAsia="黑体" w:cs="黑体"/>
          <w:sz w:val="24"/>
        </w:rPr>
        <w:t>文件规定，交纳</w:t>
      </w:r>
      <w:r>
        <w:rPr>
          <w:rFonts w:hint="eastAsia" w:ascii="黑体" w:hAnsi="黑体" w:eastAsia="黑体" w:cs="黑体"/>
          <w:sz w:val="24"/>
          <w:lang w:eastAsia="zh-CN"/>
        </w:rPr>
        <w:t>比选</w:t>
      </w:r>
      <w:r>
        <w:rPr>
          <w:rFonts w:hint="eastAsia" w:ascii="黑体" w:hAnsi="黑体" w:eastAsia="黑体" w:cs="黑体"/>
          <w:sz w:val="24"/>
        </w:rPr>
        <w:t>文件要求的保证金；如果我方成为中选</w:t>
      </w:r>
      <w:r>
        <w:rPr>
          <w:rFonts w:hint="eastAsia" w:ascii="黑体" w:hAnsi="黑体" w:eastAsia="黑体" w:cs="黑体"/>
          <w:sz w:val="24"/>
          <w:lang w:eastAsia="zh-CN"/>
        </w:rPr>
        <w:t>比选单位</w:t>
      </w:r>
      <w:r>
        <w:rPr>
          <w:rFonts w:hint="eastAsia" w:ascii="黑体" w:hAnsi="黑体" w:eastAsia="黑体" w:cs="黑体"/>
          <w:sz w:val="24"/>
        </w:rPr>
        <w:t>，保证在接到中标通知书后，向采购人交纳</w:t>
      </w:r>
      <w:r>
        <w:rPr>
          <w:rFonts w:hint="eastAsia" w:ascii="黑体" w:hAnsi="黑体" w:eastAsia="黑体" w:cs="黑体"/>
          <w:sz w:val="24"/>
          <w:lang w:eastAsia="zh-CN"/>
        </w:rPr>
        <w:t>比选</w:t>
      </w:r>
      <w:r>
        <w:rPr>
          <w:rFonts w:hint="eastAsia" w:ascii="黑体" w:hAnsi="黑体" w:eastAsia="黑体" w:cs="黑体"/>
          <w:sz w:val="24"/>
        </w:rPr>
        <w:t>文件规定的履约保证金；</w:t>
      </w:r>
    </w:p>
    <w:p>
      <w:pPr>
        <w:tabs>
          <w:tab w:val="left" w:pos="6300"/>
        </w:tabs>
        <w:snapToGrid w:val="0"/>
        <w:spacing w:line="400" w:lineRule="exact"/>
        <w:ind w:firstLine="480" w:firstLineChars="200"/>
        <w:rPr>
          <w:rFonts w:ascii="黑体" w:hAnsi="黑体" w:eastAsia="黑体" w:cs="黑体"/>
          <w:sz w:val="24"/>
        </w:rPr>
      </w:pPr>
      <w:r>
        <w:rPr>
          <w:rFonts w:hint="eastAsia" w:ascii="黑体" w:hAnsi="黑体" w:eastAsia="黑体" w:cs="黑体"/>
          <w:sz w:val="24"/>
        </w:rPr>
        <w:t>8.</w:t>
      </w:r>
      <w:r>
        <w:rPr>
          <w:rFonts w:hint="eastAsia" w:ascii="黑体" w:hAnsi="黑体" w:eastAsia="黑体" w:cs="黑体"/>
          <w:sz w:val="24"/>
          <w:szCs w:val="28"/>
        </w:rPr>
        <w:t>我方未</w:t>
      </w:r>
      <w:r>
        <w:rPr>
          <w:rFonts w:hint="eastAsia" w:ascii="黑体" w:hAnsi="黑体" w:eastAsia="黑体" w:cs="黑体"/>
          <w:sz w:val="24"/>
        </w:rPr>
        <w:t>为采购项目提供整体设计、规范编制或者项目管理、监理、检测等服务。</w:t>
      </w:r>
    </w:p>
    <w:p>
      <w:pPr>
        <w:tabs>
          <w:tab w:val="left" w:pos="6300"/>
        </w:tabs>
        <w:snapToGrid w:val="0"/>
        <w:spacing w:line="400" w:lineRule="exact"/>
        <w:ind w:firstLine="570"/>
        <w:rPr>
          <w:rFonts w:ascii="黑体" w:hAnsi="黑体" w:eastAsia="黑体" w:cs="黑体"/>
          <w:sz w:val="24"/>
        </w:rPr>
      </w:pPr>
    </w:p>
    <w:p>
      <w:pPr>
        <w:tabs>
          <w:tab w:val="left" w:pos="6300"/>
        </w:tabs>
        <w:snapToGrid w:val="0"/>
        <w:spacing w:line="400" w:lineRule="exact"/>
        <w:ind w:firstLine="570"/>
        <w:rPr>
          <w:rFonts w:ascii="黑体" w:hAnsi="黑体" w:eastAsia="黑体" w:cs="黑体"/>
          <w:sz w:val="24"/>
        </w:rPr>
      </w:pPr>
      <w:r>
        <w:rPr>
          <w:rFonts w:hint="eastAsia" w:ascii="黑体" w:hAnsi="黑体" w:eastAsia="黑体" w:cs="黑体"/>
          <w:sz w:val="24"/>
          <w:lang w:eastAsia="zh-CN"/>
        </w:rPr>
        <w:t>比选单位</w:t>
      </w:r>
      <w:r>
        <w:rPr>
          <w:rFonts w:hint="eastAsia" w:ascii="黑体" w:hAnsi="黑体" w:eastAsia="黑体" w:cs="黑体"/>
          <w:sz w:val="24"/>
        </w:rPr>
        <w:t>（公章）或自然人签署：</w:t>
      </w:r>
    </w:p>
    <w:p>
      <w:pPr>
        <w:tabs>
          <w:tab w:val="left" w:pos="6300"/>
        </w:tabs>
        <w:snapToGrid w:val="0"/>
        <w:spacing w:line="400" w:lineRule="exact"/>
        <w:ind w:firstLine="570"/>
        <w:rPr>
          <w:rFonts w:ascii="黑体" w:hAnsi="黑体" w:eastAsia="黑体" w:cs="黑体"/>
          <w:sz w:val="24"/>
        </w:rPr>
      </w:pPr>
      <w:r>
        <w:rPr>
          <w:rFonts w:hint="eastAsia" w:ascii="黑体" w:hAnsi="黑体" w:eastAsia="黑体" w:cs="黑体"/>
          <w:sz w:val="24"/>
        </w:rPr>
        <w:t xml:space="preserve">地址：  </w:t>
      </w:r>
    </w:p>
    <w:p>
      <w:pPr>
        <w:tabs>
          <w:tab w:val="left" w:pos="6300"/>
        </w:tabs>
        <w:snapToGrid w:val="0"/>
        <w:spacing w:line="400" w:lineRule="exact"/>
        <w:ind w:firstLine="570"/>
        <w:rPr>
          <w:rFonts w:ascii="黑体" w:hAnsi="黑体" w:eastAsia="黑体" w:cs="黑体"/>
          <w:sz w:val="24"/>
        </w:rPr>
      </w:pPr>
      <w:r>
        <w:rPr>
          <w:rFonts w:hint="eastAsia" w:ascii="黑体" w:hAnsi="黑体" w:eastAsia="黑体" w:cs="黑体"/>
          <w:sz w:val="24"/>
        </w:rPr>
        <w:t>电话：                           传真：</w:t>
      </w:r>
    </w:p>
    <w:p>
      <w:pPr>
        <w:tabs>
          <w:tab w:val="left" w:pos="6300"/>
        </w:tabs>
        <w:snapToGrid w:val="0"/>
        <w:spacing w:line="400" w:lineRule="exact"/>
        <w:ind w:firstLine="570"/>
        <w:rPr>
          <w:rFonts w:ascii="黑体" w:hAnsi="黑体" w:eastAsia="黑体" w:cs="黑体"/>
          <w:sz w:val="24"/>
        </w:rPr>
      </w:pPr>
      <w:r>
        <w:rPr>
          <w:rFonts w:hint="eastAsia" w:ascii="黑体" w:hAnsi="黑体" w:eastAsia="黑体" w:cs="黑体"/>
          <w:sz w:val="24"/>
        </w:rPr>
        <w:t>网址：                           邮编：</w:t>
      </w:r>
    </w:p>
    <w:p>
      <w:pPr>
        <w:tabs>
          <w:tab w:val="left" w:pos="6300"/>
        </w:tabs>
        <w:snapToGrid w:val="0"/>
        <w:spacing w:line="400" w:lineRule="exact"/>
        <w:ind w:firstLine="570"/>
        <w:rPr>
          <w:rFonts w:ascii="黑体" w:hAnsi="黑体" w:eastAsia="黑体" w:cs="黑体"/>
          <w:sz w:val="24"/>
        </w:rPr>
      </w:pPr>
      <w:r>
        <w:rPr>
          <w:rFonts w:hint="eastAsia" w:ascii="黑体" w:hAnsi="黑体" w:eastAsia="黑体" w:cs="黑体"/>
          <w:sz w:val="24"/>
        </w:rPr>
        <w:t>联系人：</w:t>
      </w:r>
    </w:p>
    <w:p>
      <w:pPr>
        <w:snapToGrid w:val="0"/>
        <w:spacing w:line="400" w:lineRule="exact"/>
        <w:ind w:firstLine="480" w:firstLineChars="200"/>
        <w:rPr>
          <w:rFonts w:ascii="黑体" w:hAnsi="黑体" w:eastAsia="黑体" w:cs="黑体"/>
          <w:sz w:val="24"/>
        </w:rPr>
        <w:sectPr>
          <w:footerReference r:id="rId3" w:type="default"/>
          <w:pgSz w:w="11907" w:h="16840"/>
          <w:pgMar w:top="1134" w:right="1191" w:bottom="1134" w:left="1304" w:header="851" w:footer="992" w:gutter="0"/>
          <w:pgNumType w:fmt="numberInDash"/>
          <w:cols w:space="720" w:num="1"/>
          <w:docGrid w:linePitch="380" w:charSpace="-5735"/>
        </w:sectPr>
      </w:pPr>
      <w:r>
        <w:rPr>
          <w:rFonts w:hint="eastAsia" w:ascii="黑体" w:hAnsi="黑体" w:eastAsia="黑体" w:cs="黑体"/>
          <w:sz w:val="24"/>
        </w:rPr>
        <w:t xml:space="preserve">                               年   月   日</w:t>
      </w:r>
    </w:p>
    <w:p>
      <w:pPr>
        <w:widowControl/>
        <w:spacing w:line="400" w:lineRule="exact"/>
        <w:jc w:val="left"/>
        <w:rPr>
          <w:rFonts w:ascii="黑体" w:hAnsi="黑体" w:eastAsia="黑体" w:cs="黑体"/>
          <w:sz w:val="24"/>
        </w:rPr>
      </w:pPr>
      <w:r>
        <w:rPr>
          <w:rFonts w:hint="eastAsia" w:ascii="黑体" w:hAnsi="黑体" w:eastAsia="黑体" w:cs="黑体"/>
          <w:sz w:val="24"/>
        </w:rPr>
        <w:t>附件二</w:t>
      </w:r>
    </w:p>
    <w:p>
      <w:pPr>
        <w:widowControl/>
        <w:spacing w:line="400" w:lineRule="exact"/>
        <w:jc w:val="center"/>
        <w:rPr>
          <w:rFonts w:hint="eastAsia" w:ascii="黑体" w:hAnsi="黑体" w:eastAsia="黑体" w:cs="黑体"/>
          <w:b/>
          <w:bCs/>
          <w:sz w:val="32"/>
          <w:szCs w:val="32"/>
        </w:rPr>
      </w:pPr>
      <w:r>
        <w:rPr>
          <w:rFonts w:hint="eastAsia" w:ascii="黑体" w:hAnsi="黑体" w:eastAsia="黑体" w:cs="黑体"/>
          <w:b/>
          <w:bCs/>
          <w:sz w:val="32"/>
          <w:szCs w:val="32"/>
        </w:rPr>
        <w:t>报</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价</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表</w:t>
      </w:r>
    </w:p>
    <w:p>
      <w:pPr>
        <w:pStyle w:val="2"/>
      </w:pPr>
    </w:p>
    <w:tbl>
      <w:tblPr>
        <w:tblStyle w:val="17"/>
        <w:tblW w:w="9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152"/>
        <w:gridCol w:w="2034"/>
        <w:gridCol w:w="1666"/>
        <w:gridCol w:w="1584"/>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55" w:type="dxa"/>
            <w:vAlign w:val="center"/>
          </w:tcPr>
          <w:p>
            <w:pPr>
              <w:jc w:val="center"/>
              <w:rPr>
                <w:rFonts w:hint="eastAsia" w:ascii="黑体" w:hAnsi="黑体" w:eastAsia="黑体" w:cs="黑体"/>
                <w:sz w:val="24"/>
                <w:szCs w:val="28"/>
                <w:lang w:val="en-US" w:eastAsia="zh-CN"/>
              </w:rPr>
            </w:pPr>
            <w:r>
              <w:rPr>
                <w:rFonts w:hint="eastAsia" w:ascii="黑体" w:hAnsi="黑体" w:eastAsia="黑体" w:cs="黑体"/>
                <w:sz w:val="24"/>
              </w:rPr>
              <w:t xml:space="preserve"> </w:t>
            </w:r>
            <w:r>
              <w:rPr>
                <w:rFonts w:hint="eastAsia" w:ascii="黑体" w:hAnsi="黑体" w:eastAsia="黑体" w:cs="黑体"/>
                <w:sz w:val="24"/>
                <w:lang w:val="en-US" w:eastAsia="zh-CN"/>
              </w:rPr>
              <w:t>序号</w:t>
            </w:r>
          </w:p>
        </w:tc>
        <w:tc>
          <w:tcPr>
            <w:tcW w:w="2152" w:type="dxa"/>
            <w:vAlign w:val="center"/>
          </w:tcPr>
          <w:p>
            <w:pPr>
              <w:jc w:val="center"/>
              <w:rPr>
                <w:rFonts w:hint="default" w:ascii="黑体" w:hAnsi="黑体" w:eastAsia="黑体" w:cs="黑体"/>
                <w:sz w:val="24"/>
                <w:szCs w:val="28"/>
                <w:lang w:val="en-US" w:eastAsia="zh-CN"/>
              </w:rPr>
            </w:pPr>
            <w:r>
              <w:rPr>
                <w:rFonts w:hint="eastAsia" w:ascii="黑体" w:hAnsi="黑体" w:eastAsia="黑体" w:cs="黑体"/>
                <w:sz w:val="24"/>
                <w:szCs w:val="28"/>
                <w:lang w:val="en-US" w:eastAsia="zh-CN"/>
              </w:rPr>
              <w:t>报价单位</w:t>
            </w:r>
          </w:p>
        </w:tc>
        <w:tc>
          <w:tcPr>
            <w:tcW w:w="2034" w:type="dxa"/>
            <w:vAlign w:val="center"/>
          </w:tcPr>
          <w:p>
            <w:pPr>
              <w:jc w:val="center"/>
              <w:rPr>
                <w:rFonts w:hint="default" w:ascii="黑体" w:hAnsi="黑体" w:eastAsia="黑体" w:cs="黑体"/>
                <w:sz w:val="24"/>
                <w:szCs w:val="28"/>
                <w:lang w:val="en-US" w:eastAsia="zh-CN"/>
              </w:rPr>
            </w:pPr>
            <w:r>
              <w:rPr>
                <w:rFonts w:hint="eastAsia" w:ascii="黑体" w:hAnsi="黑体" w:eastAsia="黑体" w:cs="黑体"/>
                <w:sz w:val="24"/>
                <w:szCs w:val="28"/>
                <w:lang w:val="en-US" w:eastAsia="zh-CN"/>
              </w:rPr>
              <w:t>报价项目</w:t>
            </w:r>
          </w:p>
        </w:tc>
        <w:tc>
          <w:tcPr>
            <w:tcW w:w="1666" w:type="dxa"/>
            <w:vAlign w:val="center"/>
          </w:tcPr>
          <w:p>
            <w:pPr>
              <w:jc w:val="center"/>
              <w:rPr>
                <w:rFonts w:hint="eastAsia" w:ascii="黑体" w:hAnsi="黑体" w:eastAsia="黑体" w:cs="黑体"/>
                <w:sz w:val="24"/>
                <w:szCs w:val="28"/>
                <w:lang w:val="en-US" w:eastAsia="zh-CN"/>
              </w:rPr>
            </w:pPr>
            <w:r>
              <w:rPr>
                <w:rFonts w:hint="eastAsia" w:ascii="黑体" w:hAnsi="黑体" w:eastAsia="黑体" w:cs="黑体"/>
                <w:sz w:val="24"/>
                <w:szCs w:val="28"/>
                <w:lang w:val="en-US" w:eastAsia="zh-CN"/>
              </w:rPr>
              <w:t>报价</w:t>
            </w:r>
          </w:p>
        </w:tc>
        <w:tc>
          <w:tcPr>
            <w:tcW w:w="1584" w:type="dxa"/>
            <w:vAlign w:val="center"/>
          </w:tcPr>
          <w:p>
            <w:pPr>
              <w:jc w:val="center"/>
              <w:rPr>
                <w:rFonts w:hint="default" w:ascii="黑体" w:hAnsi="黑体" w:eastAsia="黑体" w:cs="黑体"/>
                <w:sz w:val="24"/>
                <w:szCs w:val="28"/>
                <w:lang w:val="en-US" w:eastAsia="zh-CN"/>
              </w:rPr>
            </w:pPr>
            <w:r>
              <w:rPr>
                <w:rFonts w:hint="eastAsia" w:ascii="黑体" w:hAnsi="黑体" w:eastAsia="黑体" w:cs="黑体"/>
                <w:sz w:val="24"/>
                <w:szCs w:val="28"/>
                <w:lang w:val="en-US" w:eastAsia="zh-CN"/>
              </w:rPr>
              <w:t>联系方式</w:t>
            </w:r>
          </w:p>
        </w:tc>
        <w:tc>
          <w:tcPr>
            <w:tcW w:w="1286" w:type="dxa"/>
            <w:vAlign w:val="center"/>
          </w:tcPr>
          <w:p>
            <w:pPr>
              <w:jc w:val="center"/>
              <w:rPr>
                <w:rFonts w:hint="eastAsia" w:ascii="黑体" w:hAnsi="黑体" w:eastAsia="黑体" w:cs="黑体"/>
                <w:sz w:val="24"/>
                <w:szCs w:val="28"/>
                <w:lang w:val="en-US" w:eastAsia="zh-CN"/>
              </w:rPr>
            </w:pPr>
            <w:r>
              <w:rPr>
                <w:rFonts w:hint="eastAsia" w:ascii="黑体" w:hAnsi="黑体" w:eastAsia="黑体" w:cs="黑体"/>
                <w:sz w:val="24"/>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855" w:type="dxa"/>
            <w:vAlign w:val="center"/>
          </w:tcPr>
          <w:p>
            <w:pPr>
              <w:jc w:val="center"/>
              <w:rPr>
                <w:rFonts w:ascii="黑体" w:hAnsi="黑体" w:eastAsia="黑体" w:cs="黑体"/>
                <w:sz w:val="24"/>
                <w:szCs w:val="28"/>
              </w:rPr>
            </w:pPr>
          </w:p>
        </w:tc>
        <w:tc>
          <w:tcPr>
            <w:tcW w:w="2152" w:type="dxa"/>
            <w:vAlign w:val="center"/>
          </w:tcPr>
          <w:p>
            <w:pPr>
              <w:jc w:val="center"/>
              <w:rPr>
                <w:rFonts w:ascii="黑体" w:hAnsi="黑体" w:eastAsia="黑体" w:cs="黑体"/>
                <w:sz w:val="24"/>
                <w:szCs w:val="28"/>
              </w:rPr>
            </w:pPr>
          </w:p>
        </w:tc>
        <w:tc>
          <w:tcPr>
            <w:tcW w:w="2034" w:type="dxa"/>
            <w:vAlign w:val="center"/>
          </w:tcPr>
          <w:p>
            <w:pPr>
              <w:jc w:val="center"/>
              <w:rPr>
                <w:rFonts w:ascii="黑体" w:hAnsi="黑体" w:eastAsia="黑体" w:cs="黑体"/>
                <w:sz w:val="24"/>
                <w:szCs w:val="28"/>
              </w:rPr>
            </w:pPr>
          </w:p>
        </w:tc>
        <w:tc>
          <w:tcPr>
            <w:tcW w:w="1666" w:type="dxa"/>
            <w:vAlign w:val="center"/>
          </w:tcPr>
          <w:p>
            <w:pPr>
              <w:jc w:val="center"/>
              <w:rPr>
                <w:rFonts w:ascii="黑体" w:hAnsi="黑体" w:eastAsia="黑体" w:cs="黑体"/>
                <w:sz w:val="24"/>
                <w:szCs w:val="28"/>
              </w:rPr>
            </w:pPr>
          </w:p>
        </w:tc>
        <w:tc>
          <w:tcPr>
            <w:tcW w:w="1584" w:type="dxa"/>
            <w:vAlign w:val="center"/>
          </w:tcPr>
          <w:p>
            <w:pPr>
              <w:jc w:val="center"/>
              <w:rPr>
                <w:rFonts w:ascii="黑体" w:hAnsi="黑体" w:eastAsia="黑体" w:cs="黑体"/>
                <w:sz w:val="24"/>
                <w:szCs w:val="28"/>
              </w:rPr>
            </w:pPr>
          </w:p>
        </w:tc>
        <w:tc>
          <w:tcPr>
            <w:tcW w:w="1286" w:type="dxa"/>
            <w:vAlign w:val="center"/>
          </w:tcPr>
          <w:p>
            <w:pPr>
              <w:jc w:val="center"/>
              <w:rPr>
                <w:rFonts w:ascii="黑体" w:hAnsi="黑体" w:eastAsia="黑体" w:cs="黑体"/>
                <w:sz w:val="24"/>
                <w:szCs w:val="28"/>
              </w:rPr>
            </w:pPr>
          </w:p>
        </w:tc>
      </w:tr>
    </w:tbl>
    <w:p>
      <w:pPr>
        <w:snapToGrid w:val="0"/>
        <w:spacing w:line="500" w:lineRule="exact"/>
        <w:rPr>
          <w:rFonts w:ascii="黑体" w:hAnsi="黑体" w:eastAsia="黑体" w:cs="黑体"/>
          <w:sz w:val="24"/>
          <w:szCs w:val="28"/>
        </w:rPr>
      </w:pPr>
    </w:p>
    <w:p>
      <w:pPr>
        <w:snapToGrid w:val="0"/>
        <w:spacing w:line="500" w:lineRule="exact"/>
        <w:ind w:firstLine="480" w:firstLineChars="200"/>
        <w:rPr>
          <w:rFonts w:ascii="黑体" w:hAnsi="黑体" w:eastAsia="黑体" w:cs="黑体"/>
          <w:sz w:val="24"/>
          <w:szCs w:val="28"/>
        </w:rPr>
      </w:pPr>
      <w:r>
        <w:rPr>
          <w:rFonts w:hint="eastAsia" w:ascii="黑体" w:hAnsi="黑体" w:eastAsia="黑体" w:cs="黑体"/>
          <w:sz w:val="24"/>
          <w:szCs w:val="28"/>
        </w:rPr>
        <w:t>注：1.</w:t>
      </w:r>
      <w:r>
        <w:rPr>
          <w:rFonts w:hint="eastAsia" w:ascii="黑体" w:hAnsi="黑体" w:eastAsia="黑体" w:cs="黑体"/>
          <w:sz w:val="24"/>
          <w:szCs w:val="28"/>
          <w:lang w:eastAsia="zh-CN"/>
        </w:rPr>
        <w:t>比选单位</w:t>
      </w:r>
      <w:r>
        <w:rPr>
          <w:rFonts w:hint="eastAsia" w:ascii="黑体" w:hAnsi="黑体" w:eastAsia="黑体" w:cs="黑体"/>
          <w:sz w:val="24"/>
          <w:szCs w:val="28"/>
        </w:rPr>
        <w:t>应完整填写本表；</w:t>
      </w:r>
    </w:p>
    <w:p>
      <w:pPr>
        <w:snapToGrid w:val="0"/>
        <w:spacing w:line="500" w:lineRule="exact"/>
        <w:rPr>
          <w:rFonts w:ascii="黑体" w:hAnsi="黑体" w:eastAsia="黑体" w:cs="黑体"/>
          <w:sz w:val="24"/>
          <w:szCs w:val="28"/>
        </w:rPr>
      </w:pPr>
      <w:r>
        <w:rPr>
          <w:rFonts w:hint="eastAsia" w:ascii="黑体" w:hAnsi="黑体" w:eastAsia="黑体" w:cs="黑体"/>
          <w:sz w:val="24"/>
          <w:szCs w:val="28"/>
        </w:rPr>
        <w:t xml:space="preserve">        2.该表可扩展；</w:t>
      </w:r>
    </w:p>
    <w:p>
      <w:pPr>
        <w:snapToGrid w:val="0"/>
        <w:spacing w:line="500" w:lineRule="exact"/>
        <w:rPr>
          <w:rFonts w:ascii="黑体" w:hAnsi="黑体" w:eastAsia="黑体" w:cs="黑体"/>
          <w:sz w:val="24"/>
        </w:rPr>
      </w:pPr>
      <w:r>
        <w:rPr>
          <w:rFonts w:hint="eastAsia" w:ascii="黑体" w:hAnsi="黑体" w:eastAsia="黑体" w:cs="黑体"/>
          <w:sz w:val="24"/>
          <w:szCs w:val="28"/>
        </w:rPr>
        <w:t xml:space="preserve">       </w:t>
      </w:r>
    </w:p>
    <w:p>
      <w:pPr>
        <w:pStyle w:val="14"/>
        <w:spacing w:line="360" w:lineRule="auto"/>
        <w:rPr>
          <w:rFonts w:ascii="黑体" w:hAnsi="黑体" w:eastAsia="黑体" w:cs="黑体"/>
          <w:sz w:val="24"/>
        </w:rPr>
      </w:pPr>
      <w:r>
        <w:rPr>
          <w:rFonts w:hint="eastAsia" w:ascii="黑体" w:hAnsi="黑体" w:eastAsia="黑体" w:cs="黑体"/>
          <w:sz w:val="24"/>
        </w:rPr>
        <w:t xml:space="preserve">            </w:t>
      </w:r>
    </w:p>
    <w:p>
      <w:pPr>
        <w:spacing w:line="360" w:lineRule="auto"/>
        <w:rPr>
          <w:rFonts w:ascii="黑体" w:hAnsi="黑体" w:eastAsia="黑体" w:cs="黑体"/>
          <w:sz w:val="24"/>
        </w:rPr>
      </w:pPr>
      <w:r>
        <w:rPr>
          <w:rFonts w:hint="eastAsia" w:ascii="黑体" w:hAnsi="黑体" w:eastAsia="黑体" w:cs="黑体"/>
          <w:sz w:val="24"/>
        </w:rPr>
        <w:t xml:space="preserve">                                        </w:t>
      </w:r>
      <w:r>
        <w:rPr>
          <w:rFonts w:hint="eastAsia" w:ascii="黑体" w:hAnsi="黑体" w:eastAsia="黑体" w:cs="黑体"/>
          <w:sz w:val="24"/>
          <w:lang w:eastAsia="zh-CN"/>
        </w:rPr>
        <w:t>比选单位</w:t>
      </w:r>
      <w:r>
        <w:rPr>
          <w:rFonts w:hint="eastAsia" w:ascii="黑体" w:hAnsi="黑体" w:eastAsia="黑体" w:cs="黑体"/>
          <w:sz w:val="24"/>
        </w:rPr>
        <w:t>名称（公章）或自然人签署：</w:t>
      </w:r>
    </w:p>
    <w:p>
      <w:pPr>
        <w:spacing w:line="360" w:lineRule="auto"/>
        <w:rPr>
          <w:rFonts w:ascii="黑体" w:hAnsi="黑体" w:eastAsia="黑体" w:cs="黑体"/>
        </w:rPr>
      </w:pPr>
    </w:p>
    <w:p>
      <w:pPr>
        <w:spacing w:line="360" w:lineRule="auto"/>
        <w:ind w:right="480" w:firstLine="6480" w:firstLineChars="2700"/>
        <w:rPr>
          <w:rFonts w:ascii="黑体" w:hAnsi="黑体" w:eastAsia="黑体" w:cs="黑体"/>
          <w:sz w:val="24"/>
        </w:rPr>
      </w:pPr>
      <w:r>
        <w:rPr>
          <w:rFonts w:hint="eastAsia" w:ascii="黑体" w:hAnsi="黑体" w:eastAsia="黑体" w:cs="黑体"/>
          <w:sz w:val="24"/>
        </w:rPr>
        <w:t>年     月    日</w:t>
      </w:r>
    </w:p>
    <w:p>
      <w:pPr>
        <w:snapToGrid w:val="0"/>
        <w:spacing w:line="360" w:lineRule="auto"/>
        <w:ind w:firstLine="480" w:firstLineChars="200"/>
        <w:rPr>
          <w:rFonts w:ascii="黑体" w:hAnsi="黑体" w:eastAsia="黑体" w:cs="黑体"/>
          <w:sz w:val="24"/>
          <w:bdr w:val="single" w:color="auto" w:sz="4" w:space="0"/>
        </w:rPr>
        <w:sectPr>
          <w:headerReference r:id="rId4" w:type="default"/>
          <w:pgSz w:w="11907" w:h="16840"/>
          <w:pgMar w:top="1134" w:right="1191" w:bottom="1134" w:left="1304" w:header="851" w:footer="992" w:gutter="0"/>
          <w:pgNumType w:fmt="numberInDash"/>
          <w:cols w:space="720" w:num="1"/>
          <w:docGrid w:linePitch="380" w:charSpace="-5735"/>
        </w:sectPr>
      </w:pPr>
    </w:p>
    <w:p>
      <w:pPr>
        <w:pStyle w:val="14"/>
        <w:spacing w:line="360" w:lineRule="auto"/>
        <w:jc w:val="left"/>
        <w:rPr>
          <w:rFonts w:hint="eastAsia" w:ascii="黑体" w:hAnsi="黑体" w:eastAsia="黑体" w:cs="黑体"/>
          <w:color w:val="000000" w:themeColor="text1"/>
          <w:szCs w:val="28"/>
          <w14:textFill>
            <w14:solidFill>
              <w14:schemeClr w14:val="tx1"/>
            </w14:solidFill>
          </w14:textFill>
        </w:rPr>
      </w:pPr>
      <w:r>
        <w:rPr>
          <w:rFonts w:hint="eastAsia" w:ascii="黑体" w:hAnsi="黑体" w:eastAsia="黑体" w:cs="黑体"/>
          <w:sz w:val="24"/>
        </w:rPr>
        <w:t xml:space="preserve"> </w:t>
      </w:r>
      <w:r>
        <w:rPr>
          <w:rFonts w:hint="eastAsia" w:ascii="黑体" w:hAnsi="黑体" w:eastAsia="黑体" w:cs="黑体"/>
          <w:color w:val="000000" w:themeColor="text1"/>
          <w:szCs w:val="28"/>
          <w14:textFill>
            <w14:solidFill>
              <w14:schemeClr w14:val="tx1"/>
            </w14:solidFill>
          </w14:textFill>
        </w:rPr>
        <w:t>附件三：营业执照等资质证明文件（原件扫描件）</w:t>
      </w:r>
    </w:p>
    <w:p>
      <w:pPr>
        <w:rPr>
          <w:rFonts w:hint="eastAsia" w:ascii="黑体" w:hAnsi="黑体" w:eastAsia="黑体" w:cs="黑体"/>
          <w:color w:val="000000"/>
          <w:sz w:val="24"/>
          <w:lang w:val="en-US" w:eastAsia="zh-CN"/>
        </w:rPr>
      </w:pPr>
      <w:r>
        <w:rPr>
          <w:rFonts w:hint="eastAsia" w:ascii="黑体" w:hAnsi="黑体" w:eastAsia="黑体" w:cs="黑体"/>
          <w:color w:val="000000"/>
          <w:sz w:val="24"/>
          <w:lang w:val="en-US" w:eastAsia="zh-CN"/>
        </w:rPr>
        <w:t>1.营业执照；</w:t>
      </w:r>
    </w:p>
    <w:p>
      <w:pPr>
        <w:rPr>
          <w:rFonts w:hint="eastAsia" w:ascii="黑体" w:hAnsi="黑体" w:eastAsia="黑体" w:cs="黑体"/>
          <w:color w:val="000000"/>
          <w:sz w:val="24"/>
          <w:lang w:eastAsia="zh-CN"/>
        </w:rPr>
      </w:pPr>
      <w:r>
        <w:rPr>
          <w:rFonts w:hint="eastAsia" w:ascii="黑体" w:hAnsi="黑体" w:eastAsia="黑体" w:cs="黑体"/>
          <w:color w:val="000000"/>
          <w:sz w:val="24"/>
          <w:lang w:val="en-US" w:eastAsia="zh-CN"/>
        </w:rPr>
        <w:t>2.</w:t>
      </w:r>
      <w:r>
        <w:rPr>
          <w:rFonts w:hint="eastAsia" w:ascii="黑体" w:hAnsi="黑体" w:eastAsia="黑体" w:cs="黑体"/>
          <w:color w:val="000000"/>
          <w:sz w:val="24"/>
          <w:lang w:eastAsia="zh-CN"/>
        </w:rPr>
        <w:t>具有消防安全评估资质（</w:t>
      </w:r>
      <w:r>
        <w:rPr>
          <w:rFonts w:hint="eastAsia" w:ascii="黑体" w:hAnsi="黑体" w:eastAsia="黑体" w:cs="黑体"/>
          <w:color w:val="000000"/>
          <w:sz w:val="24"/>
          <w:lang w:val="en-US" w:eastAsia="zh-CN"/>
        </w:rPr>
        <w:t>社会消防技术服务信息系统注册</w:t>
      </w:r>
      <w:r>
        <w:rPr>
          <w:rFonts w:hint="eastAsia" w:ascii="黑体" w:hAnsi="黑体" w:eastAsia="黑体" w:cs="黑体"/>
          <w:color w:val="000000"/>
          <w:sz w:val="24"/>
          <w:lang w:eastAsia="zh-CN"/>
        </w:rPr>
        <w:t>）</w:t>
      </w:r>
    </w:p>
    <w:p>
      <w:pPr>
        <w:rPr>
          <w:rFonts w:hint="eastAsia" w:ascii="黑体" w:hAnsi="黑体" w:eastAsia="黑体" w:cs="黑体"/>
          <w:color w:val="000000"/>
          <w:sz w:val="24"/>
          <w:lang w:eastAsia="zh-CN"/>
        </w:rPr>
      </w:pPr>
      <w:r>
        <w:rPr>
          <w:rFonts w:hint="eastAsia" w:ascii="黑体" w:hAnsi="黑体" w:eastAsia="黑体" w:cs="黑体"/>
          <w:color w:val="000000"/>
          <w:sz w:val="24"/>
          <w:lang w:val="en-US" w:eastAsia="zh-CN"/>
        </w:rPr>
        <w:t>3.</w:t>
      </w:r>
      <w:r>
        <w:rPr>
          <w:rFonts w:hint="eastAsia" w:ascii="黑体" w:hAnsi="黑体" w:eastAsia="黑体" w:cs="黑体"/>
          <w:color w:val="000000"/>
          <w:sz w:val="24"/>
          <w:lang w:eastAsia="zh-CN"/>
        </w:rPr>
        <w:t>具有履行合同所需的设备和专业技术能力（应急管理部《关于印发&lt;消防技术服务机构从业条件&gt;的通知》要求）</w:t>
      </w:r>
      <w:r>
        <w:rPr>
          <w:rFonts w:hint="eastAsia" w:ascii="黑体" w:hAnsi="黑体" w:eastAsia="黑体" w:cs="黑体"/>
          <w:color w:val="000000"/>
          <w:sz w:val="24"/>
          <w:lang w:val="en-US" w:eastAsia="zh-CN"/>
        </w:rPr>
        <w:t>清单、证书复印件（比选单位盖鲜章）</w:t>
      </w:r>
      <w:r>
        <w:rPr>
          <w:rFonts w:hint="eastAsia" w:ascii="黑体" w:hAnsi="黑体" w:eastAsia="黑体" w:cs="黑体"/>
          <w:color w:val="000000"/>
          <w:sz w:val="24"/>
          <w:lang w:eastAsia="zh-CN"/>
        </w:rPr>
        <w:t>；</w:t>
      </w:r>
    </w:p>
    <w:p>
      <w:pPr>
        <w:pStyle w:val="16"/>
        <w:rPr>
          <w:rFonts w:ascii="黑体" w:hAnsi="黑体" w:eastAsia="黑体" w:cs="黑体"/>
          <w:color w:val="000000" w:themeColor="text1"/>
          <w:szCs w:val="28"/>
          <w14:textFill>
            <w14:solidFill>
              <w14:schemeClr w14:val="tx1"/>
            </w14:solidFill>
          </w14:textFill>
        </w:rPr>
      </w:pPr>
    </w:p>
    <w:p>
      <w:pPr>
        <w:rPr>
          <w:rFonts w:ascii="黑体" w:hAnsi="黑体" w:eastAsia="黑体" w:cs="黑体"/>
          <w:color w:val="000000" w:themeColor="text1"/>
          <w:szCs w:val="28"/>
          <w14:textFill>
            <w14:solidFill>
              <w14:schemeClr w14:val="tx1"/>
            </w14:solidFill>
          </w14:textFill>
        </w:rPr>
      </w:pPr>
    </w:p>
    <w:p>
      <w:pPr>
        <w:pStyle w:val="16"/>
        <w:rPr>
          <w:rFonts w:ascii="黑体" w:hAnsi="黑体" w:eastAsia="黑体" w:cs="黑体"/>
          <w:color w:val="000000" w:themeColor="text1"/>
          <w:szCs w:val="28"/>
          <w14:textFill>
            <w14:solidFill>
              <w14:schemeClr w14:val="tx1"/>
            </w14:solidFill>
          </w14:textFill>
        </w:rPr>
      </w:pPr>
    </w:p>
    <w:p>
      <w:pPr>
        <w:rPr>
          <w:rFonts w:ascii="黑体" w:hAnsi="黑体" w:eastAsia="黑体" w:cs="黑体"/>
          <w:color w:val="000000" w:themeColor="text1"/>
          <w:szCs w:val="28"/>
          <w14:textFill>
            <w14:solidFill>
              <w14:schemeClr w14:val="tx1"/>
            </w14:solidFill>
          </w14:textFill>
        </w:rPr>
      </w:pPr>
    </w:p>
    <w:p>
      <w:pPr>
        <w:pStyle w:val="16"/>
        <w:rPr>
          <w:rFonts w:ascii="黑体" w:hAnsi="黑体" w:eastAsia="黑体" w:cs="黑体"/>
          <w:color w:val="000000" w:themeColor="text1"/>
          <w:szCs w:val="28"/>
          <w14:textFill>
            <w14:solidFill>
              <w14:schemeClr w14:val="tx1"/>
            </w14:solidFill>
          </w14:textFill>
        </w:rPr>
      </w:pPr>
    </w:p>
    <w:p>
      <w:pPr>
        <w:rPr>
          <w:rFonts w:ascii="黑体" w:hAnsi="黑体" w:eastAsia="黑体" w:cs="黑体"/>
          <w:color w:val="000000" w:themeColor="text1"/>
          <w:szCs w:val="28"/>
          <w14:textFill>
            <w14:solidFill>
              <w14:schemeClr w14:val="tx1"/>
            </w14:solidFill>
          </w14:textFill>
        </w:rPr>
      </w:pPr>
    </w:p>
    <w:p>
      <w:pPr>
        <w:pStyle w:val="16"/>
        <w:rPr>
          <w:rFonts w:ascii="黑体" w:hAnsi="黑体" w:eastAsia="黑体" w:cs="黑体"/>
          <w:color w:val="000000" w:themeColor="text1"/>
          <w:szCs w:val="28"/>
          <w14:textFill>
            <w14:solidFill>
              <w14:schemeClr w14:val="tx1"/>
            </w14:solidFill>
          </w14:textFill>
        </w:rPr>
      </w:pPr>
    </w:p>
    <w:p>
      <w:pPr>
        <w:rPr>
          <w:rFonts w:ascii="黑体" w:hAnsi="黑体" w:eastAsia="黑体" w:cs="黑体"/>
          <w:color w:val="000000" w:themeColor="text1"/>
          <w:szCs w:val="28"/>
          <w14:textFill>
            <w14:solidFill>
              <w14:schemeClr w14:val="tx1"/>
            </w14:solidFill>
          </w14:textFill>
        </w:rPr>
      </w:pPr>
    </w:p>
    <w:p>
      <w:pPr>
        <w:pStyle w:val="16"/>
        <w:rPr>
          <w:rFonts w:ascii="黑体" w:hAnsi="黑体" w:eastAsia="黑体" w:cs="黑体"/>
          <w:color w:val="000000" w:themeColor="text1"/>
          <w:szCs w:val="28"/>
          <w14:textFill>
            <w14:solidFill>
              <w14:schemeClr w14:val="tx1"/>
            </w14:solidFill>
          </w14:textFill>
        </w:rPr>
      </w:pPr>
    </w:p>
    <w:p>
      <w:pPr>
        <w:rPr>
          <w:rFonts w:ascii="黑体" w:hAnsi="黑体" w:eastAsia="黑体" w:cs="黑体"/>
          <w:color w:val="000000" w:themeColor="text1"/>
          <w:szCs w:val="28"/>
          <w14:textFill>
            <w14:solidFill>
              <w14:schemeClr w14:val="tx1"/>
            </w14:solidFill>
          </w14:textFill>
        </w:rPr>
      </w:pPr>
    </w:p>
    <w:p>
      <w:pPr>
        <w:pStyle w:val="16"/>
        <w:rPr>
          <w:rFonts w:ascii="黑体" w:hAnsi="黑体" w:eastAsia="黑体" w:cs="黑体"/>
          <w:color w:val="000000" w:themeColor="text1"/>
          <w:szCs w:val="28"/>
          <w14:textFill>
            <w14:solidFill>
              <w14:schemeClr w14:val="tx1"/>
            </w14:solidFill>
          </w14:textFill>
        </w:rPr>
      </w:pPr>
    </w:p>
    <w:p>
      <w:pPr>
        <w:rPr>
          <w:rFonts w:ascii="黑体" w:hAnsi="黑体" w:eastAsia="黑体" w:cs="黑体"/>
          <w:color w:val="000000" w:themeColor="text1"/>
          <w:szCs w:val="28"/>
          <w14:textFill>
            <w14:solidFill>
              <w14:schemeClr w14:val="tx1"/>
            </w14:solidFill>
          </w14:textFill>
        </w:rPr>
      </w:pPr>
    </w:p>
    <w:p>
      <w:pPr>
        <w:pStyle w:val="16"/>
        <w:rPr>
          <w:rFonts w:ascii="黑体" w:hAnsi="黑体" w:eastAsia="黑体" w:cs="黑体"/>
          <w:color w:val="000000" w:themeColor="text1"/>
          <w:szCs w:val="28"/>
          <w14:textFill>
            <w14:solidFill>
              <w14:schemeClr w14:val="tx1"/>
            </w14:solidFill>
          </w14:textFill>
        </w:rPr>
      </w:pPr>
    </w:p>
    <w:p>
      <w:pPr>
        <w:rPr>
          <w:rFonts w:ascii="黑体" w:hAnsi="黑体" w:eastAsia="黑体" w:cs="黑体"/>
          <w:color w:val="000000" w:themeColor="text1"/>
          <w:szCs w:val="28"/>
          <w14:textFill>
            <w14:solidFill>
              <w14:schemeClr w14:val="tx1"/>
            </w14:solidFill>
          </w14:textFill>
        </w:rPr>
      </w:pPr>
    </w:p>
    <w:p>
      <w:pPr>
        <w:pStyle w:val="16"/>
        <w:rPr>
          <w:rFonts w:ascii="黑体" w:hAnsi="黑体" w:eastAsia="黑体" w:cs="黑体"/>
          <w:color w:val="000000" w:themeColor="text1"/>
          <w:szCs w:val="28"/>
          <w14:textFill>
            <w14:solidFill>
              <w14:schemeClr w14:val="tx1"/>
            </w14:solidFill>
          </w14:textFill>
        </w:rPr>
      </w:pPr>
    </w:p>
    <w:p>
      <w:pPr>
        <w:rPr>
          <w:rFonts w:ascii="黑体" w:hAnsi="黑体" w:eastAsia="黑体" w:cs="黑体"/>
          <w:color w:val="000000" w:themeColor="text1"/>
          <w:szCs w:val="28"/>
          <w14:textFill>
            <w14:solidFill>
              <w14:schemeClr w14:val="tx1"/>
            </w14:solidFill>
          </w14:textFill>
        </w:rPr>
      </w:pPr>
    </w:p>
    <w:p>
      <w:pPr>
        <w:pStyle w:val="16"/>
        <w:rPr>
          <w:rFonts w:ascii="黑体" w:hAnsi="黑体" w:eastAsia="黑体" w:cs="黑体"/>
          <w:color w:val="000000" w:themeColor="text1"/>
          <w:szCs w:val="28"/>
          <w14:textFill>
            <w14:solidFill>
              <w14:schemeClr w14:val="tx1"/>
            </w14:solidFill>
          </w14:textFill>
        </w:rPr>
      </w:pPr>
    </w:p>
    <w:p>
      <w:pPr>
        <w:rPr>
          <w:rFonts w:ascii="黑体" w:hAnsi="黑体" w:eastAsia="黑体" w:cs="黑体"/>
          <w:color w:val="000000" w:themeColor="text1"/>
          <w:szCs w:val="28"/>
          <w14:textFill>
            <w14:solidFill>
              <w14:schemeClr w14:val="tx1"/>
            </w14:solidFill>
          </w14:textFill>
        </w:rPr>
      </w:pPr>
    </w:p>
    <w:p>
      <w:pPr>
        <w:pStyle w:val="16"/>
        <w:rPr>
          <w:rFonts w:ascii="黑体" w:hAnsi="黑体" w:eastAsia="黑体" w:cs="黑体"/>
          <w:color w:val="000000" w:themeColor="text1"/>
          <w:szCs w:val="28"/>
          <w14:textFill>
            <w14:solidFill>
              <w14:schemeClr w14:val="tx1"/>
            </w14:solidFill>
          </w14:textFill>
        </w:rPr>
      </w:pPr>
    </w:p>
    <w:p>
      <w:pPr>
        <w:rPr>
          <w:rFonts w:ascii="黑体" w:hAnsi="黑体" w:eastAsia="黑体" w:cs="黑体"/>
          <w:color w:val="000000" w:themeColor="text1"/>
          <w:szCs w:val="28"/>
          <w14:textFill>
            <w14:solidFill>
              <w14:schemeClr w14:val="tx1"/>
            </w14:solidFill>
          </w14:textFill>
        </w:rPr>
      </w:pPr>
    </w:p>
    <w:p>
      <w:pPr>
        <w:pStyle w:val="16"/>
        <w:rPr>
          <w:rFonts w:ascii="黑体" w:hAnsi="黑体" w:eastAsia="黑体" w:cs="黑体"/>
          <w:color w:val="000000" w:themeColor="text1"/>
          <w:szCs w:val="28"/>
          <w14:textFill>
            <w14:solidFill>
              <w14:schemeClr w14:val="tx1"/>
            </w14:solidFill>
          </w14:textFill>
        </w:rPr>
      </w:pPr>
    </w:p>
    <w:p>
      <w:pPr>
        <w:rPr>
          <w:rFonts w:ascii="黑体" w:hAnsi="黑体" w:eastAsia="黑体" w:cs="黑体"/>
          <w:color w:val="000000" w:themeColor="text1"/>
          <w:szCs w:val="28"/>
          <w14:textFill>
            <w14:solidFill>
              <w14:schemeClr w14:val="tx1"/>
            </w14:solidFill>
          </w14:textFill>
        </w:rPr>
      </w:pPr>
    </w:p>
    <w:p>
      <w:pPr>
        <w:pStyle w:val="16"/>
        <w:rPr>
          <w:rFonts w:ascii="黑体" w:hAnsi="黑体" w:eastAsia="黑体" w:cs="黑体"/>
          <w:color w:val="000000" w:themeColor="text1"/>
          <w:szCs w:val="28"/>
          <w14:textFill>
            <w14:solidFill>
              <w14:schemeClr w14:val="tx1"/>
            </w14:solidFill>
          </w14:textFill>
        </w:rPr>
      </w:pPr>
    </w:p>
    <w:p>
      <w:pPr>
        <w:rPr>
          <w:rFonts w:ascii="黑体" w:hAnsi="黑体" w:eastAsia="黑体" w:cs="黑体"/>
          <w:color w:val="000000" w:themeColor="text1"/>
          <w:szCs w:val="28"/>
          <w14:textFill>
            <w14:solidFill>
              <w14:schemeClr w14:val="tx1"/>
            </w14:solidFill>
          </w14:textFill>
        </w:rPr>
      </w:pPr>
    </w:p>
    <w:p>
      <w:pPr>
        <w:pStyle w:val="16"/>
        <w:rPr>
          <w:rFonts w:ascii="黑体" w:hAnsi="黑体" w:eastAsia="黑体" w:cs="黑体"/>
          <w:color w:val="000000" w:themeColor="text1"/>
          <w:szCs w:val="28"/>
          <w14:textFill>
            <w14:solidFill>
              <w14:schemeClr w14:val="tx1"/>
            </w14:solidFill>
          </w14:textFill>
        </w:rPr>
      </w:pPr>
    </w:p>
    <w:p>
      <w:pPr>
        <w:rPr>
          <w:rFonts w:ascii="黑体" w:hAnsi="黑体" w:eastAsia="黑体" w:cs="黑体"/>
          <w:color w:val="000000" w:themeColor="text1"/>
          <w:szCs w:val="28"/>
          <w14:textFill>
            <w14:solidFill>
              <w14:schemeClr w14:val="tx1"/>
            </w14:solidFill>
          </w14:textFill>
        </w:rPr>
      </w:pPr>
    </w:p>
    <w:p>
      <w:pPr>
        <w:pStyle w:val="16"/>
        <w:rPr>
          <w:rFonts w:ascii="黑体" w:hAnsi="黑体" w:eastAsia="黑体" w:cs="黑体"/>
          <w:color w:val="000000" w:themeColor="text1"/>
          <w:szCs w:val="28"/>
          <w14:textFill>
            <w14:solidFill>
              <w14:schemeClr w14:val="tx1"/>
            </w14:solidFill>
          </w14:textFill>
        </w:rPr>
      </w:pPr>
    </w:p>
    <w:p>
      <w:pPr>
        <w:rPr>
          <w:rFonts w:ascii="黑体" w:hAnsi="黑体" w:eastAsia="黑体" w:cs="黑体"/>
          <w:color w:val="000000" w:themeColor="text1"/>
          <w:szCs w:val="28"/>
          <w14:textFill>
            <w14:solidFill>
              <w14:schemeClr w14:val="tx1"/>
            </w14:solidFill>
          </w14:textFill>
        </w:rPr>
      </w:pPr>
    </w:p>
    <w:p>
      <w:pPr>
        <w:pStyle w:val="16"/>
        <w:rPr>
          <w:rFonts w:ascii="黑体" w:hAnsi="黑体" w:eastAsia="黑体" w:cs="黑体"/>
          <w:color w:val="000000" w:themeColor="text1"/>
          <w:szCs w:val="28"/>
          <w14:textFill>
            <w14:solidFill>
              <w14:schemeClr w14:val="tx1"/>
            </w14:solidFill>
          </w14:textFill>
        </w:rPr>
      </w:pPr>
    </w:p>
    <w:p>
      <w:pPr>
        <w:rPr>
          <w:rFonts w:ascii="黑体" w:hAnsi="黑体" w:eastAsia="黑体" w:cs="黑体"/>
          <w:color w:val="000000" w:themeColor="text1"/>
          <w:szCs w:val="28"/>
          <w14:textFill>
            <w14:solidFill>
              <w14:schemeClr w14:val="tx1"/>
            </w14:solidFill>
          </w14:textFill>
        </w:rPr>
      </w:pPr>
    </w:p>
    <w:p>
      <w:pPr>
        <w:pStyle w:val="16"/>
        <w:rPr>
          <w:rFonts w:ascii="黑体" w:hAnsi="黑体" w:eastAsia="黑体" w:cs="黑体"/>
          <w:color w:val="000000" w:themeColor="text1"/>
          <w:szCs w:val="28"/>
          <w14:textFill>
            <w14:solidFill>
              <w14:schemeClr w14:val="tx1"/>
            </w14:solidFill>
          </w14:textFill>
        </w:rPr>
      </w:pPr>
    </w:p>
    <w:p/>
    <w:p>
      <w:pPr>
        <w:rPr>
          <w:rFonts w:ascii="黑体" w:hAnsi="黑体" w:eastAsia="黑体" w:cs="黑体"/>
          <w:color w:val="000000" w:themeColor="text1"/>
          <w:szCs w:val="28"/>
          <w14:textFill>
            <w14:solidFill>
              <w14:schemeClr w14:val="tx1"/>
            </w14:solidFill>
          </w14:textFill>
        </w:rPr>
      </w:pPr>
    </w:p>
    <w:p>
      <w:pPr>
        <w:pStyle w:val="16"/>
        <w:rPr>
          <w:rFonts w:ascii="黑体" w:hAnsi="黑体" w:eastAsia="黑体" w:cs="黑体"/>
          <w:color w:val="000000" w:themeColor="text1"/>
          <w14:textFill>
            <w14:solidFill>
              <w14:schemeClr w14:val="tx1"/>
            </w14:solidFill>
          </w14:textFill>
        </w:rPr>
      </w:pPr>
    </w:p>
    <w:p>
      <w:pPr>
        <w:pStyle w:val="14"/>
        <w:spacing w:line="360" w:lineRule="auto"/>
        <w:jc w:val="left"/>
        <w:rPr>
          <w:rFonts w:ascii="黑体" w:hAnsi="黑体" w:eastAsia="黑体" w:cs="黑体"/>
          <w:color w:val="000000" w:themeColor="text1"/>
          <w:szCs w:val="28"/>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t>附件四：有依法缴纳税收和社会保障资金的良好记录</w:t>
      </w:r>
    </w:p>
    <w:p>
      <w:pPr>
        <w:pStyle w:val="14"/>
        <w:spacing w:line="360" w:lineRule="auto"/>
        <w:ind w:firstLine="600" w:firstLineChars="200"/>
        <w:jc w:val="left"/>
        <w:rPr>
          <w:rFonts w:hint="eastAsia" w:ascii="黑体" w:hAnsi="黑体" w:eastAsia="黑体" w:cs="黑体"/>
          <w:color w:val="000000" w:themeColor="text1"/>
          <w:szCs w:val="28"/>
          <w:lang w:val="en-US" w:eastAsia="zh-CN"/>
          <w14:textFill>
            <w14:solidFill>
              <w14:schemeClr w14:val="tx1"/>
            </w14:solidFill>
          </w14:textFill>
        </w:rPr>
      </w:pPr>
    </w:p>
    <w:p>
      <w:pPr>
        <w:pStyle w:val="14"/>
        <w:spacing w:line="360" w:lineRule="auto"/>
        <w:ind w:firstLine="600" w:firstLineChars="200"/>
        <w:jc w:val="left"/>
        <w:rPr>
          <w:rFonts w:ascii="黑体" w:hAnsi="黑体" w:eastAsia="黑体" w:cs="黑体"/>
          <w:color w:val="000000" w:themeColor="text1"/>
          <w:szCs w:val="28"/>
          <w14:textFill>
            <w14:solidFill>
              <w14:schemeClr w14:val="tx1"/>
            </w14:solidFill>
          </w14:textFill>
        </w:rPr>
      </w:pPr>
      <w:r>
        <w:rPr>
          <w:rFonts w:hint="eastAsia" w:ascii="黑体" w:hAnsi="黑体" w:eastAsia="黑体" w:cs="黑体"/>
          <w:color w:val="000000" w:themeColor="text1"/>
          <w:szCs w:val="28"/>
          <w:lang w:val="en-US" w:eastAsia="zh-CN"/>
          <w14:textFill>
            <w14:solidFill>
              <w14:schemeClr w14:val="tx1"/>
            </w14:solidFill>
          </w14:textFill>
        </w:rPr>
        <w:t>比选单位</w:t>
      </w:r>
      <w:r>
        <w:rPr>
          <w:rFonts w:hint="eastAsia" w:ascii="黑体" w:hAnsi="黑体" w:eastAsia="黑体" w:cs="黑体"/>
          <w:color w:val="000000" w:themeColor="text1"/>
          <w:szCs w:val="28"/>
          <w14:textFill>
            <w14:solidFill>
              <w14:schemeClr w14:val="tx1"/>
            </w14:solidFill>
          </w14:textFill>
        </w:rPr>
        <w:t>提供2022 年至今已缴存的连续三个月的社会保障资金缴存单据或社保机构开具的社会保险参保缴费情况证明加盖公章；</w:t>
      </w:r>
    </w:p>
    <w:p>
      <w:pPr>
        <w:pStyle w:val="8"/>
        <w:spacing w:line="380" w:lineRule="exact"/>
        <w:ind w:firstLine="560" w:firstLineChars="200"/>
        <w:jc w:val="left"/>
        <w:rPr>
          <w:rFonts w:ascii="黑体" w:hAnsi="黑体" w:eastAsia="黑体" w:cs="黑体"/>
          <w:color w:val="000000" w:themeColor="text1"/>
          <w:sz w:val="28"/>
          <w:szCs w:val="28"/>
          <w14:textFill>
            <w14:solidFill>
              <w14:schemeClr w14:val="tx1"/>
            </w14:solidFill>
          </w14:textFill>
        </w:rPr>
      </w:pPr>
    </w:p>
    <w:p>
      <w:pPr>
        <w:pStyle w:val="4"/>
        <w:spacing w:before="0" w:after="0" w:line="360" w:lineRule="auto"/>
        <w:rPr>
          <w:rFonts w:ascii="黑体" w:hAnsi="黑体" w:eastAsia="黑体" w:cs="黑体"/>
          <w:color w:val="000000" w:themeColor="text1"/>
          <w:sz w:val="28"/>
          <w:szCs w:val="28"/>
          <w14:textFill>
            <w14:solidFill>
              <w14:schemeClr w14:val="tx1"/>
            </w14:solidFill>
          </w14:textFill>
        </w:rPr>
      </w:pPr>
    </w:p>
    <w:p>
      <w:pPr>
        <w:tabs>
          <w:tab w:val="left" w:pos="6300"/>
        </w:tabs>
        <w:snapToGrid w:val="0"/>
        <w:spacing w:line="500" w:lineRule="exact"/>
        <w:ind w:firstLine="570"/>
        <w:rPr>
          <w:rFonts w:ascii="黑体" w:hAnsi="黑体" w:eastAsia="黑体" w:cs="黑体"/>
          <w:color w:val="000000" w:themeColor="text1"/>
          <w:sz w:val="28"/>
          <w:szCs w:val="28"/>
          <w14:textFill>
            <w14:solidFill>
              <w14:schemeClr w14:val="tx1"/>
            </w14:solidFill>
          </w14:textFill>
        </w:rPr>
      </w:pPr>
    </w:p>
    <w:p>
      <w:pPr>
        <w:spacing w:line="360" w:lineRule="auto"/>
        <w:rPr>
          <w:rFonts w:ascii="黑体" w:hAnsi="黑体" w:eastAsia="黑体" w:cs="黑体"/>
          <w:color w:val="000000" w:themeColor="text1"/>
          <w:sz w:val="28"/>
          <w:szCs w:val="28"/>
          <w14:textFill>
            <w14:solidFill>
              <w14:schemeClr w14:val="tx1"/>
            </w14:solidFill>
          </w14:textFill>
        </w:rPr>
      </w:pPr>
    </w:p>
    <w:p>
      <w:pPr>
        <w:spacing w:line="360" w:lineRule="auto"/>
        <w:rPr>
          <w:rFonts w:ascii="黑体" w:hAnsi="黑体" w:eastAsia="黑体" w:cs="黑体"/>
          <w:color w:val="000000" w:themeColor="text1"/>
          <w:sz w:val="28"/>
          <w:szCs w:val="28"/>
          <w14:textFill>
            <w14:solidFill>
              <w14:schemeClr w14:val="tx1"/>
            </w14:solidFill>
          </w14:textFill>
        </w:rPr>
      </w:pPr>
    </w:p>
    <w:p>
      <w:pPr>
        <w:spacing w:line="360" w:lineRule="auto"/>
        <w:rPr>
          <w:rFonts w:ascii="黑体" w:hAnsi="黑体" w:eastAsia="黑体" w:cs="黑体"/>
          <w:color w:val="000000" w:themeColor="text1"/>
          <w:sz w:val="28"/>
          <w:szCs w:val="28"/>
          <w14:textFill>
            <w14:solidFill>
              <w14:schemeClr w14:val="tx1"/>
            </w14:solidFill>
          </w14:textFill>
        </w:rPr>
      </w:pPr>
    </w:p>
    <w:p>
      <w:pPr>
        <w:spacing w:line="360" w:lineRule="auto"/>
        <w:rPr>
          <w:rFonts w:ascii="黑体" w:hAnsi="黑体" w:eastAsia="黑体" w:cs="黑体"/>
          <w:color w:val="000000" w:themeColor="text1"/>
          <w:sz w:val="28"/>
          <w:szCs w:val="28"/>
          <w14:textFill>
            <w14:solidFill>
              <w14:schemeClr w14:val="tx1"/>
            </w14:solidFill>
          </w14:textFill>
        </w:rPr>
      </w:pPr>
    </w:p>
    <w:p>
      <w:pPr>
        <w:spacing w:line="360" w:lineRule="auto"/>
        <w:rPr>
          <w:rFonts w:ascii="黑体" w:hAnsi="黑体" w:eastAsia="黑体" w:cs="黑体"/>
          <w:color w:val="000000" w:themeColor="text1"/>
          <w:sz w:val="28"/>
          <w:szCs w:val="28"/>
          <w14:textFill>
            <w14:solidFill>
              <w14:schemeClr w14:val="tx1"/>
            </w14:solidFill>
          </w14:textFill>
        </w:rPr>
      </w:pPr>
    </w:p>
    <w:p>
      <w:pPr>
        <w:spacing w:line="360" w:lineRule="auto"/>
        <w:rPr>
          <w:rFonts w:ascii="黑体" w:hAnsi="黑体" w:eastAsia="黑体" w:cs="黑体"/>
          <w:color w:val="000000" w:themeColor="text1"/>
          <w:sz w:val="28"/>
          <w:szCs w:val="28"/>
          <w14:textFill>
            <w14:solidFill>
              <w14:schemeClr w14:val="tx1"/>
            </w14:solidFill>
          </w14:textFill>
        </w:rPr>
      </w:pPr>
    </w:p>
    <w:p>
      <w:pPr>
        <w:spacing w:line="360" w:lineRule="auto"/>
        <w:rPr>
          <w:rFonts w:ascii="黑体" w:hAnsi="黑体" w:eastAsia="黑体" w:cs="黑体"/>
          <w:color w:val="000000" w:themeColor="text1"/>
          <w:sz w:val="28"/>
          <w:szCs w:val="28"/>
          <w14:textFill>
            <w14:solidFill>
              <w14:schemeClr w14:val="tx1"/>
            </w14:solidFill>
          </w14:textFill>
        </w:rPr>
      </w:pPr>
    </w:p>
    <w:p>
      <w:pPr>
        <w:spacing w:line="360" w:lineRule="auto"/>
        <w:rPr>
          <w:rFonts w:ascii="黑体" w:hAnsi="黑体" w:eastAsia="黑体" w:cs="黑体"/>
          <w:color w:val="000000" w:themeColor="text1"/>
          <w:sz w:val="28"/>
          <w:szCs w:val="28"/>
          <w14:textFill>
            <w14:solidFill>
              <w14:schemeClr w14:val="tx1"/>
            </w14:solidFill>
          </w14:textFill>
        </w:rPr>
      </w:pPr>
    </w:p>
    <w:p>
      <w:pPr>
        <w:spacing w:line="360" w:lineRule="auto"/>
        <w:rPr>
          <w:rFonts w:ascii="黑体" w:hAnsi="黑体" w:eastAsia="黑体" w:cs="黑体"/>
          <w:color w:val="000000" w:themeColor="text1"/>
          <w:sz w:val="28"/>
          <w:szCs w:val="28"/>
          <w14:textFill>
            <w14:solidFill>
              <w14:schemeClr w14:val="tx1"/>
            </w14:solidFill>
          </w14:textFill>
        </w:rPr>
      </w:pPr>
    </w:p>
    <w:p>
      <w:pPr>
        <w:spacing w:line="360" w:lineRule="auto"/>
        <w:rPr>
          <w:rFonts w:ascii="黑体" w:hAnsi="黑体" w:eastAsia="黑体" w:cs="黑体"/>
          <w:color w:val="000000" w:themeColor="text1"/>
          <w:sz w:val="28"/>
          <w:szCs w:val="28"/>
          <w14:textFill>
            <w14:solidFill>
              <w14:schemeClr w14:val="tx1"/>
            </w14:solidFill>
          </w14:textFill>
        </w:rPr>
      </w:pPr>
    </w:p>
    <w:p>
      <w:pPr>
        <w:spacing w:line="360" w:lineRule="auto"/>
        <w:rPr>
          <w:rFonts w:ascii="黑体" w:hAnsi="黑体" w:eastAsia="黑体" w:cs="黑体"/>
          <w:color w:val="000000" w:themeColor="text1"/>
          <w:sz w:val="28"/>
          <w:szCs w:val="28"/>
          <w14:textFill>
            <w14:solidFill>
              <w14:schemeClr w14:val="tx1"/>
            </w14:solidFill>
          </w14:textFill>
        </w:rPr>
      </w:pPr>
    </w:p>
    <w:p>
      <w:pPr>
        <w:spacing w:line="360" w:lineRule="auto"/>
        <w:rPr>
          <w:rFonts w:ascii="黑体" w:hAnsi="黑体" w:eastAsia="黑体" w:cs="黑体"/>
          <w:color w:val="000000" w:themeColor="text1"/>
          <w:sz w:val="28"/>
          <w:szCs w:val="28"/>
          <w14:textFill>
            <w14:solidFill>
              <w14:schemeClr w14:val="tx1"/>
            </w14:solidFill>
          </w14:textFill>
        </w:rPr>
      </w:pPr>
    </w:p>
    <w:p>
      <w:pPr>
        <w:spacing w:line="360" w:lineRule="auto"/>
        <w:rPr>
          <w:rFonts w:ascii="黑体" w:hAnsi="黑体" w:eastAsia="黑体" w:cs="黑体"/>
          <w:color w:val="000000" w:themeColor="text1"/>
          <w:sz w:val="28"/>
          <w:szCs w:val="28"/>
          <w14:textFill>
            <w14:solidFill>
              <w14:schemeClr w14:val="tx1"/>
            </w14:solidFill>
          </w14:textFill>
        </w:rPr>
      </w:pPr>
    </w:p>
    <w:p>
      <w:pPr>
        <w:spacing w:line="360" w:lineRule="auto"/>
        <w:rPr>
          <w:rFonts w:ascii="黑体" w:hAnsi="黑体" w:eastAsia="黑体" w:cs="黑体"/>
          <w:color w:val="000000" w:themeColor="text1"/>
          <w:sz w:val="28"/>
          <w:szCs w:val="28"/>
          <w14:textFill>
            <w14:solidFill>
              <w14:schemeClr w14:val="tx1"/>
            </w14:solidFill>
          </w14:textFill>
        </w:rPr>
      </w:pPr>
    </w:p>
    <w:p>
      <w:pPr>
        <w:pStyle w:val="14"/>
        <w:spacing w:line="360" w:lineRule="auto"/>
        <w:jc w:val="left"/>
        <w:rPr>
          <w:rFonts w:hint="default" w:ascii="黑体" w:hAnsi="黑体" w:eastAsia="黑体" w:cs="黑体"/>
          <w:color w:val="000000" w:themeColor="text1"/>
          <w:szCs w:val="28"/>
          <w:lang w:val="en-US" w:eastAsia="zh-CN"/>
          <w14:textFill>
            <w14:solidFill>
              <w14:schemeClr w14:val="tx1"/>
            </w14:solidFill>
          </w14:textFill>
        </w:rPr>
      </w:pPr>
      <w:r>
        <w:rPr>
          <w:rFonts w:hint="eastAsia" w:ascii="黑体" w:hAnsi="黑体" w:eastAsia="黑体" w:cs="黑体"/>
          <w:color w:val="000000" w:themeColor="text1"/>
          <w:szCs w:val="28"/>
          <w14:textFill>
            <w14:solidFill>
              <w14:schemeClr w14:val="tx1"/>
            </w14:solidFill>
          </w14:textFill>
        </w:rPr>
        <w:t>附件</w:t>
      </w:r>
      <w:r>
        <w:rPr>
          <w:rFonts w:hint="eastAsia" w:ascii="黑体" w:hAnsi="黑体" w:eastAsia="黑体" w:cs="黑体"/>
          <w:color w:val="000000" w:themeColor="text1"/>
          <w:szCs w:val="28"/>
          <w:lang w:val="en-US" w:eastAsia="zh-CN"/>
          <w14:textFill>
            <w14:solidFill>
              <w14:schemeClr w14:val="tx1"/>
            </w14:solidFill>
          </w14:textFill>
        </w:rPr>
        <w:t>五</w:t>
      </w:r>
      <w:r>
        <w:rPr>
          <w:rFonts w:hint="eastAsia" w:ascii="黑体" w:hAnsi="黑体" w:eastAsia="黑体" w:cs="黑体"/>
          <w:color w:val="000000" w:themeColor="text1"/>
          <w:szCs w:val="28"/>
          <w14:textFill>
            <w14:solidFill>
              <w14:schemeClr w14:val="tx1"/>
            </w14:solidFill>
          </w14:textFill>
        </w:rPr>
        <w:t>：</w:t>
      </w:r>
      <w:r>
        <w:rPr>
          <w:rFonts w:hint="eastAsia" w:ascii="黑体" w:hAnsi="黑体" w:eastAsia="黑体" w:cs="黑体"/>
          <w:color w:val="000000" w:themeColor="text1"/>
          <w:szCs w:val="28"/>
          <w:lang w:val="en-US" w:eastAsia="zh-CN"/>
          <w14:textFill>
            <w14:solidFill>
              <w14:schemeClr w14:val="tx1"/>
            </w14:solidFill>
          </w14:textFill>
        </w:rPr>
        <w:t>去年公司财务报表复印件</w:t>
      </w:r>
    </w:p>
    <w:p>
      <w:pPr>
        <w:pStyle w:val="2"/>
        <w:rPr>
          <w:rFonts w:ascii="黑体" w:hAnsi="黑体" w:eastAsia="黑体" w:cs="黑体"/>
          <w:color w:val="000000" w:themeColor="text1"/>
          <w:sz w:val="28"/>
          <w:szCs w:val="28"/>
          <w14:textFill>
            <w14:solidFill>
              <w14:schemeClr w14:val="tx1"/>
            </w14:solidFill>
          </w14:textFill>
        </w:rPr>
      </w:pPr>
    </w:p>
    <w:p>
      <w:pPr>
        <w:rPr>
          <w:rFonts w:ascii="黑体" w:hAnsi="黑体" w:eastAsia="黑体" w:cs="黑体"/>
          <w:color w:val="000000" w:themeColor="text1"/>
          <w:sz w:val="28"/>
          <w:szCs w:val="28"/>
          <w14:textFill>
            <w14:solidFill>
              <w14:schemeClr w14:val="tx1"/>
            </w14:solidFill>
          </w14:textFill>
        </w:rPr>
      </w:pPr>
    </w:p>
    <w:p>
      <w:pPr>
        <w:pStyle w:val="2"/>
        <w:rPr>
          <w:rFonts w:ascii="黑体" w:hAnsi="黑体" w:eastAsia="黑体" w:cs="黑体"/>
          <w:color w:val="000000" w:themeColor="text1"/>
          <w:sz w:val="28"/>
          <w:szCs w:val="28"/>
          <w14:textFill>
            <w14:solidFill>
              <w14:schemeClr w14:val="tx1"/>
            </w14:solidFill>
          </w14:textFill>
        </w:rPr>
      </w:pPr>
    </w:p>
    <w:p>
      <w:pPr>
        <w:rPr>
          <w:rFonts w:ascii="黑体" w:hAnsi="黑体" w:eastAsia="黑体" w:cs="黑体"/>
          <w:color w:val="000000" w:themeColor="text1"/>
          <w:sz w:val="28"/>
          <w:szCs w:val="28"/>
          <w14:textFill>
            <w14:solidFill>
              <w14:schemeClr w14:val="tx1"/>
            </w14:solidFill>
          </w14:textFill>
        </w:rPr>
      </w:pPr>
    </w:p>
    <w:p>
      <w:pPr>
        <w:pStyle w:val="2"/>
        <w:rPr>
          <w:rFonts w:ascii="黑体" w:hAnsi="黑体" w:eastAsia="黑体" w:cs="黑体"/>
          <w:color w:val="000000" w:themeColor="text1"/>
          <w:sz w:val="28"/>
          <w:szCs w:val="28"/>
          <w14:textFill>
            <w14:solidFill>
              <w14:schemeClr w14:val="tx1"/>
            </w14:solidFill>
          </w14:textFill>
        </w:rPr>
      </w:pPr>
    </w:p>
    <w:p>
      <w:pPr>
        <w:rPr>
          <w:rFonts w:ascii="黑体" w:hAnsi="黑体" w:eastAsia="黑体" w:cs="黑体"/>
          <w:color w:val="000000" w:themeColor="text1"/>
          <w:sz w:val="28"/>
          <w:szCs w:val="28"/>
          <w14:textFill>
            <w14:solidFill>
              <w14:schemeClr w14:val="tx1"/>
            </w14:solidFill>
          </w14:textFill>
        </w:rPr>
      </w:pPr>
    </w:p>
    <w:p>
      <w:pPr>
        <w:pStyle w:val="2"/>
        <w:rPr>
          <w:rFonts w:ascii="黑体" w:hAnsi="黑体" w:eastAsia="黑体" w:cs="黑体"/>
          <w:color w:val="000000" w:themeColor="text1"/>
          <w:sz w:val="28"/>
          <w:szCs w:val="28"/>
          <w14:textFill>
            <w14:solidFill>
              <w14:schemeClr w14:val="tx1"/>
            </w14:solidFill>
          </w14:textFill>
        </w:rPr>
      </w:pPr>
    </w:p>
    <w:p>
      <w:pPr>
        <w:rPr>
          <w:rFonts w:ascii="黑体" w:hAnsi="黑体" w:eastAsia="黑体" w:cs="黑体"/>
          <w:color w:val="000000" w:themeColor="text1"/>
          <w:sz w:val="28"/>
          <w:szCs w:val="28"/>
          <w14:textFill>
            <w14:solidFill>
              <w14:schemeClr w14:val="tx1"/>
            </w14:solidFill>
          </w14:textFill>
        </w:rPr>
      </w:pPr>
    </w:p>
    <w:p>
      <w:pPr>
        <w:pStyle w:val="2"/>
        <w:rPr>
          <w:rFonts w:ascii="黑体" w:hAnsi="黑体" w:eastAsia="黑体" w:cs="黑体"/>
          <w:color w:val="000000" w:themeColor="text1"/>
          <w:sz w:val="28"/>
          <w:szCs w:val="28"/>
          <w14:textFill>
            <w14:solidFill>
              <w14:schemeClr w14:val="tx1"/>
            </w14:solidFill>
          </w14:textFill>
        </w:rPr>
      </w:pPr>
    </w:p>
    <w:p>
      <w:pPr>
        <w:rPr>
          <w:rFonts w:ascii="黑体" w:hAnsi="黑体" w:eastAsia="黑体" w:cs="黑体"/>
          <w:color w:val="000000" w:themeColor="text1"/>
          <w:sz w:val="28"/>
          <w:szCs w:val="28"/>
          <w14:textFill>
            <w14:solidFill>
              <w14:schemeClr w14:val="tx1"/>
            </w14:solidFill>
          </w14:textFill>
        </w:rPr>
      </w:pPr>
    </w:p>
    <w:p>
      <w:pPr>
        <w:pStyle w:val="2"/>
        <w:rPr>
          <w:rFonts w:ascii="黑体" w:hAnsi="黑体" w:eastAsia="黑体" w:cs="黑体"/>
          <w:color w:val="000000" w:themeColor="text1"/>
          <w:sz w:val="28"/>
          <w:szCs w:val="28"/>
          <w14:textFill>
            <w14:solidFill>
              <w14:schemeClr w14:val="tx1"/>
            </w14:solidFill>
          </w14:textFill>
        </w:rPr>
      </w:pPr>
    </w:p>
    <w:p>
      <w:pPr>
        <w:rPr>
          <w:rFonts w:ascii="黑体" w:hAnsi="黑体" w:eastAsia="黑体" w:cs="黑体"/>
          <w:color w:val="000000" w:themeColor="text1"/>
          <w:sz w:val="28"/>
          <w:szCs w:val="28"/>
          <w14:textFill>
            <w14:solidFill>
              <w14:schemeClr w14:val="tx1"/>
            </w14:solidFill>
          </w14:textFill>
        </w:rPr>
      </w:pPr>
    </w:p>
    <w:p>
      <w:pPr>
        <w:pStyle w:val="2"/>
        <w:rPr>
          <w:rFonts w:ascii="黑体" w:hAnsi="黑体" w:eastAsia="黑体" w:cs="黑体"/>
          <w:color w:val="000000" w:themeColor="text1"/>
          <w:sz w:val="28"/>
          <w:szCs w:val="28"/>
          <w14:textFill>
            <w14:solidFill>
              <w14:schemeClr w14:val="tx1"/>
            </w14:solidFill>
          </w14:textFill>
        </w:rPr>
      </w:pPr>
    </w:p>
    <w:p>
      <w:pPr>
        <w:rPr>
          <w:rFonts w:ascii="黑体" w:hAnsi="黑体" w:eastAsia="黑体" w:cs="黑体"/>
          <w:color w:val="000000" w:themeColor="text1"/>
          <w:sz w:val="28"/>
          <w:szCs w:val="28"/>
          <w14:textFill>
            <w14:solidFill>
              <w14:schemeClr w14:val="tx1"/>
            </w14:solidFill>
          </w14:textFill>
        </w:rPr>
      </w:pPr>
    </w:p>
    <w:p>
      <w:pPr>
        <w:pStyle w:val="2"/>
        <w:rPr>
          <w:rFonts w:ascii="黑体" w:hAnsi="黑体" w:eastAsia="黑体" w:cs="黑体"/>
          <w:color w:val="000000" w:themeColor="text1"/>
          <w:sz w:val="28"/>
          <w:szCs w:val="28"/>
          <w14:textFill>
            <w14:solidFill>
              <w14:schemeClr w14:val="tx1"/>
            </w14:solidFill>
          </w14:textFill>
        </w:rPr>
      </w:pPr>
    </w:p>
    <w:p>
      <w:pPr>
        <w:rPr>
          <w:rFonts w:ascii="黑体" w:hAnsi="黑体" w:eastAsia="黑体" w:cs="黑体"/>
          <w:color w:val="000000" w:themeColor="text1"/>
          <w:sz w:val="28"/>
          <w:szCs w:val="28"/>
          <w14:textFill>
            <w14:solidFill>
              <w14:schemeClr w14:val="tx1"/>
            </w14:solidFill>
          </w14:textFill>
        </w:rPr>
      </w:pPr>
    </w:p>
    <w:p>
      <w:pPr>
        <w:pStyle w:val="2"/>
        <w:rPr>
          <w:rFonts w:ascii="黑体" w:hAnsi="黑体" w:eastAsia="黑体" w:cs="黑体"/>
          <w:color w:val="000000" w:themeColor="text1"/>
          <w:sz w:val="28"/>
          <w:szCs w:val="28"/>
          <w14:textFill>
            <w14:solidFill>
              <w14:schemeClr w14:val="tx1"/>
            </w14:solidFill>
          </w14:textFill>
        </w:rPr>
      </w:pPr>
    </w:p>
    <w:p>
      <w:pPr>
        <w:pStyle w:val="2"/>
      </w:pPr>
    </w:p>
    <w:p>
      <w:pPr>
        <w:spacing w:line="360" w:lineRule="auto"/>
        <w:rPr>
          <w:rFonts w:ascii="黑体" w:hAnsi="黑体" w:eastAsia="黑体" w:cs="黑体"/>
          <w:color w:val="000000" w:themeColor="text1"/>
          <w:sz w:val="28"/>
          <w:szCs w:val="28"/>
          <w14:textFill>
            <w14:solidFill>
              <w14:schemeClr w14:val="tx1"/>
            </w14:solidFill>
          </w14:textFill>
        </w:rPr>
      </w:pPr>
    </w:p>
    <w:p>
      <w:pPr>
        <w:widowControl/>
        <w:jc w:val="left"/>
        <w:rPr>
          <w:rFonts w:ascii="黑体" w:hAnsi="黑体" w:eastAsia="黑体" w:cs="黑体"/>
          <w:color w:val="000000" w:themeColor="text1"/>
          <w:sz w:val="28"/>
          <w:szCs w:val="28"/>
          <w14:textFill>
            <w14:solidFill>
              <w14:schemeClr w14:val="tx1"/>
            </w14:solidFill>
          </w14:textFill>
        </w:rPr>
      </w:pPr>
    </w:p>
    <w:p>
      <w:pPr>
        <w:widowControl/>
        <w:jc w:val="lef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附件</w:t>
      </w:r>
      <w:r>
        <w:rPr>
          <w:rFonts w:hint="eastAsia" w:ascii="黑体" w:hAnsi="黑体" w:eastAsia="黑体" w:cs="黑体"/>
          <w:color w:val="000000" w:themeColor="text1"/>
          <w:sz w:val="28"/>
          <w:szCs w:val="28"/>
          <w:lang w:val="en-US" w:eastAsia="zh-CN"/>
          <w14:textFill>
            <w14:solidFill>
              <w14:schemeClr w14:val="tx1"/>
            </w14:solidFill>
          </w14:textFill>
        </w:rPr>
        <w:t>六</w:t>
      </w:r>
      <w:r>
        <w:rPr>
          <w:rFonts w:hint="eastAsia" w:ascii="黑体" w:hAnsi="黑体" w:eastAsia="黑体" w:cs="黑体"/>
          <w:color w:val="000000" w:themeColor="text1"/>
          <w:sz w:val="28"/>
          <w:szCs w:val="28"/>
          <w14:textFill>
            <w14:solidFill>
              <w14:schemeClr w14:val="tx1"/>
            </w14:solidFill>
          </w14:textFill>
        </w:rPr>
        <w:t>：法定代表人身份证明书（格式）</w:t>
      </w:r>
    </w:p>
    <w:p>
      <w:pPr>
        <w:tabs>
          <w:tab w:val="left" w:pos="6300"/>
        </w:tabs>
        <w:snapToGrid w:val="0"/>
        <w:spacing w:line="500" w:lineRule="exact"/>
        <w:jc w:val="center"/>
        <w:rPr>
          <w:rFonts w:ascii="黑体" w:hAnsi="黑体" w:eastAsia="黑体" w:cs="黑体"/>
          <w:color w:val="000000" w:themeColor="text1"/>
          <w:sz w:val="36"/>
          <w:szCs w:val="28"/>
          <w14:textFill>
            <w14:solidFill>
              <w14:schemeClr w14:val="tx1"/>
            </w14:solidFill>
          </w14:textFill>
        </w:rPr>
      </w:pPr>
    </w:p>
    <w:p>
      <w:pPr>
        <w:tabs>
          <w:tab w:val="left" w:pos="6300"/>
        </w:tabs>
        <w:snapToGrid w:val="0"/>
        <w:spacing w:line="360" w:lineRule="auto"/>
        <w:jc w:val="center"/>
        <w:rPr>
          <w:rFonts w:ascii="黑体" w:hAnsi="黑体" w:eastAsia="黑体" w:cs="黑体"/>
          <w:color w:val="000000" w:themeColor="text1"/>
          <w:sz w:val="36"/>
          <w:szCs w:val="28"/>
          <w14:textFill>
            <w14:solidFill>
              <w14:schemeClr w14:val="tx1"/>
            </w14:solidFill>
          </w14:textFill>
        </w:rPr>
      </w:pPr>
    </w:p>
    <w:p>
      <w:pPr>
        <w:tabs>
          <w:tab w:val="left" w:pos="6300"/>
        </w:tabs>
        <w:snapToGrid w:val="0"/>
        <w:spacing w:line="360" w:lineRule="auto"/>
        <w:jc w:val="center"/>
        <w:rPr>
          <w:rFonts w:ascii="黑体" w:hAnsi="黑体" w:eastAsia="黑体" w:cs="黑体"/>
          <w:color w:val="000000" w:themeColor="text1"/>
          <w:sz w:val="36"/>
          <w:szCs w:val="28"/>
          <w14:textFill>
            <w14:solidFill>
              <w14:schemeClr w14:val="tx1"/>
            </w14:solidFill>
          </w14:textFill>
        </w:rPr>
      </w:pPr>
      <w:r>
        <w:rPr>
          <w:rFonts w:hint="eastAsia" w:ascii="黑体" w:hAnsi="黑体" w:eastAsia="黑体" w:cs="黑体"/>
          <w:color w:val="000000" w:themeColor="text1"/>
          <w:sz w:val="36"/>
          <w:szCs w:val="28"/>
          <w14:textFill>
            <w14:solidFill>
              <w14:schemeClr w14:val="tx1"/>
            </w14:solidFill>
          </w14:textFill>
        </w:rPr>
        <w:t>法定代表人身份证明书</w:t>
      </w:r>
    </w:p>
    <w:p>
      <w:pPr>
        <w:tabs>
          <w:tab w:val="left" w:pos="6300"/>
        </w:tabs>
        <w:snapToGrid w:val="0"/>
        <w:spacing w:line="360" w:lineRule="auto"/>
        <w:ind w:firstLine="570"/>
        <w:rPr>
          <w:rFonts w:ascii="黑体" w:hAnsi="黑体" w:eastAsia="黑体" w:cs="黑体"/>
          <w:color w:val="000000" w:themeColor="text1"/>
          <w:sz w:val="28"/>
          <w:szCs w:val="28"/>
          <w14:textFill>
            <w14:solidFill>
              <w14:schemeClr w14:val="tx1"/>
            </w14:solidFill>
          </w14:textFill>
        </w:rPr>
      </w:pPr>
    </w:p>
    <w:p>
      <w:pPr>
        <w:tabs>
          <w:tab w:val="left" w:pos="6300"/>
        </w:tabs>
        <w:snapToGrid w:val="0"/>
        <w:spacing w:line="360" w:lineRule="auto"/>
        <w:ind w:firstLine="57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项目名称：</w:t>
      </w:r>
      <w:r>
        <w:rPr>
          <w:rFonts w:hint="eastAsia" w:ascii="黑体" w:hAnsi="黑体" w:eastAsia="黑体" w:cs="黑体"/>
          <w:color w:val="000000" w:themeColor="text1"/>
          <w:sz w:val="28"/>
          <w:szCs w:val="28"/>
          <w:u w:val="single"/>
          <w14:textFill>
            <w14:solidFill>
              <w14:schemeClr w14:val="tx1"/>
            </w14:solidFill>
          </w14:textFill>
        </w:rPr>
        <w:t xml:space="preserve">                                                </w:t>
      </w:r>
    </w:p>
    <w:p>
      <w:pPr>
        <w:tabs>
          <w:tab w:val="left" w:pos="6300"/>
        </w:tabs>
        <w:snapToGrid w:val="0"/>
        <w:spacing w:line="360" w:lineRule="auto"/>
        <w:ind w:firstLine="570"/>
        <w:rPr>
          <w:rFonts w:ascii="黑体" w:hAnsi="黑体" w:eastAsia="黑体" w:cs="黑体"/>
          <w:color w:val="000000" w:themeColor="text1"/>
          <w:sz w:val="28"/>
          <w:szCs w:val="28"/>
          <w14:textFill>
            <w14:solidFill>
              <w14:schemeClr w14:val="tx1"/>
            </w14:solidFill>
          </w14:textFill>
        </w:rPr>
      </w:pPr>
    </w:p>
    <w:p>
      <w:pPr>
        <w:tabs>
          <w:tab w:val="left" w:pos="6300"/>
        </w:tabs>
        <w:snapToGrid w:val="0"/>
        <w:spacing w:line="360" w:lineRule="auto"/>
        <w:ind w:firstLine="57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致</w:t>
      </w:r>
      <w:r>
        <w:rPr>
          <w:rFonts w:hint="eastAsia" w:ascii="黑体" w:hAnsi="黑体" w:eastAsia="黑体" w:cs="黑体"/>
          <w:color w:val="000000" w:themeColor="text1"/>
          <w:sz w:val="32"/>
          <w:szCs w:val="32"/>
          <w14:textFill>
            <w14:solidFill>
              <w14:schemeClr w14:val="tx1"/>
            </w14:solidFill>
          </w14:textFill>
        </w:rPr>
        <w:t>：</w:t>
      </w:r>
      <w:r>
        <w:rPr>
          <w:rFonts w:hint="eastAsia" w:ascii="黑体" w:hAnsi="黑体" w:eastAsia="黑体" w:cs="黑体"/>
          <w:color w:val="000000" w:themeColor="text1"/>
          <w:sz w:val="32"/>
          <w:szCs w:val="32"/>
          <w:u w:val="single"/>
          <w14:textFill>
            <w14:solidFill>
              <w14:schemeClr w14:val="tx1"/>
            </w14:solidFill>
          </w14:textFill>
        </w:rPr>
        <w:t xml:space="preserve"> </w:t>
      </w:r>
      <w:r>
        <w:rPr>
          <w:rFonts w:hint="eastAsia" w:ascii="黑体" w:hAnsi="黑体" w:eastAsia="黑体" w:cs="黑体"/>
          <w:color w:val="000000" w:themeColor="text1"/>
          <w:sz w:val="28"/>
          <w:szCs w:val="28"/>
          <w:u w:val="single"/>
          <w14:textFill>
            <w14:solidFill>
              <w14:schemeClr w14:val="tx1"/>
            </w14:solidFill>
          </w14:textFill>
        </w:rPr>
        <w:t>重庆航天职业技术学院</w:t>
      </w:r>
      <w:r>
        <w:rPr>
          <w:rFonts w:hint="eastAsia" w:ascii="黑体" w:hAnsi="黑体" w:eastAsia="黑体" w:cs="黑体"/>
          <w:color w:val="000000" w:themeColor="text1"/>
          <w:sz w:val="32"/>
          <w:szCs w:val="32"/>
          <w:u w:val="single"/>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w:t>
      </w:r>
    </w:p>
    <w:p>
      <w:pPr>
        <w:tabs>
          <w:tab w:val="left" w:pos="6300"/>
        </w:tabs>
        <w:snapToGrid w:val="0"/>
        <w:spacing w:line="360" w:lineRule="auto"/>
        <w:ind w:firstLine="57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u w:val="single"/>
          <w14:textFill>
            <w14:solidFill>
              <w14:schemeClr w14:val="tx1"/>
            </w14:solidFill>
          </w14:textFill>
        </w:rPr>
        <w:t xml:space="preserve">        </w:t>
      </w:r>
      <w:r>
        <w:rPr>
          <w:rFonts w:hint="eastAsia" w:ascii="黑体" w:hAnsi="黑体" w:eastAsia="黑体" w:cs="黑体"/>
          <w:color w:val="000000" w:themeColor="text1"/>
          <w:sz w:val="28"/>
          <w:szCs w:val="28"/>
          <w14:textFill>
            <w14:solidFill>
              <w14:schemeClr w14:val="tx1"/>
            </w14:solidFill>
          </w14:textFill>
        </w:rPr>
        <w:t>（法定代表人姓名）在</w:t>
      </w:r>
      <w:r>
        <w:rPr>
          <w:rFonts w:hint="eastAsia" w:ascii="黑体" w:hAnsi="黑体" w:eastAsia="黑体" w:cs="黑体"/>
          <w:color w:val="000000" w:themeColor="text1"/>
          <w:sz w:val="28"/>
          <w:szCs w:val="28"/>
          <w:u w:val="single"/>
          <w14:textFill>
            <w14:solidFill>
              <w14:schemeClr w14:val="tx1"/>
            </w14:solidFill>
          </w14:textFill>
        </w:rPr>
        <w:t xml:space="preserve">                       </w:t>
      </w:r>
      <w:r>
        <w:rPr>
          <w:rFonts w:hint="eastAsia" w:ascii="黑体" w:hAnsi="黑体" w:eastAsia="黑体" w:cs="黑体"/>
          <w:color w:val="000000" w:themeColor="text1"/>
          <w:sz w:val="28"/>
          <w:szCs w:val="28"/>
          <w14:textFill>
            <w14:solidFill>
              <w14:schemeClr w14:val="tx1"/>
            </w14:solidFill>
          </w14:textFill>
        </w:rPr>
        <w:t>（供应商名称）任</w:t>
      </w:r>
      <w:r>
        <w:rPr>
          <w:rFonts w:hint="eastAsia" w:ascii="黑体" w:hAnsi="黑体" w:eastAsia="黑体" w:cs="黑体"/>
          <w:color w:val="000000" w:themeColor="text1"/>
          <w:sz w:val="28"/>
          <w:szCs w:val="28"/>
          <w:u w:val="single"/>
          <w14:textFill>
            <w14:solidFill>
              <w14:schemeClr w14:val="tx1"/>
            </w14:solidFill>
          </w14:textFill>
        </w:rPr>
        <w:t xml:space="preserve">    </w:t>
      </w:r>
      <w:r>
        <w:rPr>
          <w:rFonts w:hint="eastAsia" w:ascii="黑体" w:hAnsi="黑体" w:eastAsia="黑体" w:cs="黑体"/>
          <w:color w:val="000000" w:themeColor="text1"/>
          <w:sz w:val="28"/>
          <w:szCs w:val="28"/>
          <w14:textFill>
            <w14:solidFill>
              <w14:schemeClr w14:val="tx1"/>
            </w14:solidFill>
          </w14:textFill>
        </w:rPr>
        <w:t>（职务名称）职务，是（供应商名称）</w:t>
      </w:r>
      <w:r>
        <w:rPr>
          <w:rFonts w:hint="eastAsia" w:ascii="黑体" w:hAnsi="黑体" w:eastAsia="黑体" w:cs="黑体"/>
          <w:color w:val="000000" w:themeColor="text1"/>
          <w:sz w:val="28"/>
          <w:szCs w:val="28"/>
          <w:u w:val="single"/>
          <w14:textFill>
            <w14:solidFill>
              <w14:schemeClr w14:val="tx1"/>
            </w14:solidFill>
          </w14:textFill>
        </w:rPr>
        <w:t xml:space="preserve">              </w:t>
      </w:r>
      <w:r>
        <w:rPr>
          <w:rFonts w:hint="eastAsia" w:ascii="黑体" w:hAnsi="黑体" w:eastAsia="黑体" w:cs="黑体"/>
          <w:color w:val="000000" w:themeColor="text1"/>
          <w:sz w:val="28"/>
          <w:szCs w:val="28"/>
          <w14:textFill>
            <w14:solidFill>
              <w14:schemeClr w14:val="tx1"/>
            </w14:solidFill>
          </w14:textFill>
        </w:rPr>
        <w:t>的法定代表人。</w:t>
      </w:r>
    </w:p>
    <w:p>
      <w:pPr>
        <w:tabs>
          <w:tab w:val="left" w:pos="6300"/>
        </w:tabs>
        <w:snapToGrid w:val="0"/>
        <w:spacing w:line="360" w:lineRule="auto"/>
        <w:ind w:firstLine="570"/>
        <w:rPr>
          <w:rFonts w:ascii="黑体" w:hAnsi="黑体" w:eastAsia="黑体" w:cs="黑体"/>
          <w:color w:val="000000" w:themeColor="text1"/>
          <w:sz w:val="28"/>
          <w:szCs w:val="28"/>
          <w14:textFill>
            <w14:solidFill>
              <w14:schemeClr w14:val="tx1"/>
            </w14:solidFill>
          </w14:textFill>
        </w:rPr>
      </w:pPr>
    </w:p>
    <w:p>
      <w:pPr>
        <w:tabs>
          <w:tab w:val="left" w:pos="6300"/>
        </w:tabs>
        <w:snapToGrid w:val="0"/>
        <w:spacing w:line="360" w:lineRule="auto"/>
        <w:ind w:firstLine="57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特此证明。</w:t>
      </w:r>
    </w:p>
    <w:p>
      <w:pPr>
        <w:tabs>
          <w:tab w:val="left" w:pos="6300"/>
        </w:tabs>
        <w:snapToGrid w:val="0"/>
        <w:spacing w:line="360" w:lineRule="auto"/>
        <w:ind w:firstLine="570"/>
        <w:rPr>
          <w:rFonts w:ascii="黑体" w:hAnsi="黑体" w:eastAsia="黑体" w:cs="黑体"/>
          <w:color w:val="000000" w:themeColor="text1"/>
          <w:sz w:val="28"/>
          <w:szCs w:val="28"/>
          <w14:textFill>
            <w14:solidFill>
              <w14:schemeClr w14:val="tx1"/>
            </w14:solidFill>
          </w14:textFill>
        </w:rPr>
      </w:pPr>
    </w:p>
    <w:p>
      <w:pPr>
        <w:tabs>
          <w:tab w:val="left" w:pos="6300"/>
        </w:tabs>
        <w:snapToGrid w:val="0"/>
        <w:spacing w:line="360" w:lineRule="auto"/>
        <w:ind w:firstLine="570"/>
        <w:rPr>
          <w:rFonts w:ascii="黑体" w:hAnsi="黑体" w:eastAsia="黑体" w:cs="黑体"/>
          <w:color w:val="000000" w:themeColor="text1"/>
          <w:sz w:val="28"/>
          <w:szCs w:val="28"/>
          <w14:textFill>
            <w14:solidFill>
              <w14:schemeClr w14:val="tx1"/>
            </w14:solidFill>
          </w14:textFill>
        </w:rPr>
      </w:pPr>
    </w:p>
    <w:p>
      <w:pPr>
        <w:tabs>
          <w:tab w:val="left" w:pos="6300"/>
        </w:tabs>
        <w:snapToGrid w:val="0"/>
        <w:spacing w:line="360" w:lineRule="auto"/>
        <w:ind w:firstLine="570"/>
        <w:rPr>
          <w:rFonts w:ascii="黑体" w:hAnsi="黑体" w:eastAsia="黑体" w:cs="黑体"/>
          <w:color w:val="000000" w:themeColor="text1"/>
          <w:sz w:val="28"/>
          <w:szCs w:val="28"/>
          <w14:textFill>
            <w14:solidFill>
              <w14:schemeClr w14:val="tx1"/>
            </w14:solidFill>
          </w14:textFill>
        </w:rPr>
      </w:pPr>
    </w:p>
    <w:p>
      <w:pPr>
        <w:tabs>
          <w:tab w:val="left" w:pos="6300"/>
        </w:tabs>
        <w:snapToGrid w:val="0"/>
        <w:spacing w:line="360" w:lineRule="auto"/>
        <w:ind w:firstLine="57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 xml:space="preserve">                                 （供应商公章）</w:t>
      </w:r>
    </w:p>
    <w:p>
      <w:pPr>
        <w:tabs>
          <w:tab w:val="left" w:pos="6300"/>
        </w:tabs>
        <w:snapToGrid w:val="0"/>
        <w:spacing w:line="360" w:lineRule="auto"/>
        <w:ind w:firstLine="570"/>
        <w:rPr>
          <w:rFonts w:ascii="黑体" w:hAnsi="黑体" w:eastAsia="黑体" w:cs="黑体"/>
          <w:color w:val="000000" w:themeColor="text1"/>
          <w:sz w:val="28"/>
          <w:szCs w:val="28"/>
          <w14:textFill>
            <w14:solidFill>
              <w14:schemeClr w14:val="tx1"/>
            </w14:solidFill>
          </w14:textFill>
        </w:rPr>
      </w:pPr>
    </w:p>
    <w:p>
      <w:pPr>
        <w:tabs>
          <w:tab w:val="left" w:pos="6300"/>
        </w:tabs>
        <w:snapToGrid w:val="0"/>
        <w:spacing w:line="360" w:lineRule="auto"/>
        <w:ind w:firstLine="57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 xml:space="preserve">                                             年   月   日</w:t>
      </w:r>
    </w:p>
    <w:p>
      <w:pPr>
        <w:tabs>
          <w:tab w:val="left" w:pos="6300"/>
        </w:tabs>
        <w:snapToGrid w:val="0"/>
        <w:spacing w:line="360" w:lineRule="auto"/>
        <w:ind w:firstLine="570"/>
        <w:rPr>
          <w:rFonts w:ascii="黑体" w:hAnsi="黑体" w:eastAsia="黑体" w:cs="黑体"/>
          <w:color w:val="000000" w:themeColor="text1"/>
          <w:sz w:val="28"/>
          <w:szCs w:val="28"/>
          <w14:textFill>
            <w14:solidFill>
              <w14:schemeClr w14:val="tx1"/>
            </w14:solidFill>
          </w14:textFill>
        </w:rPr>
      </w:pPr>
    </w:p>
    <w:p>
      <w:pPr>
        <w:tabs>
          <w:tab w:val="left" w:pos="6300"/>
        </w:tabs>
        <w:snapToGrid w:val="0"/>
        <w:spacing w:line="360" w:lineRule="auto"/>
        <w:ind w:firstLine="57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（附：法定代表人身份证正反面复印件）</w:t>
      </w:r>
    </w:p>
    <w:p>
      <w:pPr>
        <w:tabs>
          <w:tab w:val="left" w:pos="6300"/>
        </w:tabs>
        <w:snapToGrid w:val="0"/>
        <w:spacing w:line="500" w:lineRule="exact"/>
        <w:ind w:firstLine="570"/>
        <w:rPr>
          <w:rFonts w:ascii="黑体" w:hAnsi="黑体" w:eastAsia="黑体" w:cs="黑体"/>
          <w:color w:val="000000" w:themeColor="text1"/>
          <w:sz w:val="28"/>
          <w:szCs w:val="28"/>
          <w14:textFill>
            <w14:solidFill>
              <w14:schemeClr w14:val="tx1"/>
            </w14:solidFill>
          </w14:textFill>
        </w:rPr>
      </w:pPr>
    </w:p>
    <w:p>
      <w:pPr>
        <w:tabs>
          <w:tab w:val="left" w:pos="6300"/>
        </w:tabs>
        <w:snapToGrid w:val="0"/>
        <w:spacing w:line="500" w:lineRule="exac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br w:type="column"/>
      </w:r>
      <w:r>
        <w:rPr>
          <w:rFonts w:hint="eastAsia" w:ascii="黑体" w:hAnsi="黑体" w:eastAsia="黑体" w:cs="黑体"/>
          <w:color w:val="000000" w:themeColor="text1"/>
          <w:sz w:val="28"/>
          <w:szCs w:val="28"/>
          <w14:textFill>
            <w14:solidFill>
              <w14:schemeClr w14:val="tx1"/>
            </w14:solidFill>
          </w14:textFill>
        </w:rPr>
        <w:t>附件</w:t>
      </w:r>
      <w:r>
        <w:rPr>
          <w:rFonts w:hint="eastAsia" w:ascii="黑体" w:hAnsi="黑体" w:eastAsia="黑体" w:cs="黑体"/>
          <w:color w:val="000000" w:themeColor="text1"/>
          <w:sz w:val="28"/>
          <w:szCs w:val="28"/>
          <w:lang w:val="en-US" w:eastAsia="zh-CN"/>
          <w14:textFill>
            <w14:solidFill>
              <w14:schemeClr w14:val="tx1"/>
            </w14:solidFill>
          </w14:textFill>
        </w:rPr>
        <w:t>七</w:t>
      </w:r>
      <w:r>
        <w:rPr>
          <w:rFonts w:hint="eastAsia" w:ascii="黑体" w:hAnsi="黑体" w:eastAsia="黑体" w:cs="黑体"/>
          <w:color w:val="000000" w:themeColor="text1"/>
          <w:sz w:val="28"/>
          <w:szCs w:val="28"/>
          <w14:textFill>
            <w14:solidFill>
              <w14:schemeClr w14:val="tx1"/>
            </w14:solidFill>
          </w14:textFill>
        </w:rPr>
        <w:t>：法定代表人授权委托书（格式）</w:t>
      </w:r>
    </w:p>
    <w:p>
      <w:pPr>
        <w:tabs>
          <w:tab w:val="left" w:pos="6300"/>
        </w:tabs>
        <w:snapToGrid w:val="0"/>
        <w:spacing w:line="360" w:lineRule="auto"/>
        <w:jc w:val="center"/>
        <w:rPr>
          <w:rFonts w:ascii="黑体" w:hAnsi="黑体" w:eastAsia="黑体" w:cs="黑体"/>
          <w:color w:val="000000" w:themeColor="text1"/>
          <w:sz w:val="28"/>
          <w:szCs w:val="28"/>
          <w14:textFill>
            <w14:solidFill>
              <w14:schemeClr w14:val="tx1"/>
            </w14:solidFill>
          </w14:textFill>
        </w:rPr>
      </w:pPr>
    </w:p>
    <w:p>
      <w:pPr>
        <w:tabs>
          <w:tab w:val="left" w:pos="6300"/>
        </w:tabs>
        <w:snapToGrid w:val="0"/>
        <w:spacing w:line="360" w:lineRule="auto"/>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法定代表人授权委托书</w:t>
      </w:r>
    </w:p>
    <w:p>
      <w:pPr>
        <w:tabs>
          <w:tab w:val="left" w:pos="6300"/>
        </w:tabs>
        <w:snapToGrid w:val="0"/>
        <w:spacing w:line="360" w:lineRule="auto"/>
        <w:ind w:firstLine="560" w:firstLineChars="2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项目名称：</w:t>
      </w:r>
      <w:r>
        <w:rPr>
          <w:rFonts w:hint="eastAsia" w:ascii="黑体" w:hAnsi="黑体" w:eastAsia="黑体" w:cs="黑体"/>
          <w:color w:val="000000" w:themeColor="text1"/>
          <w:sz w:val="28"/>
          <w:szCs w:val="28"/>
          <w:u w:val="single"/>
          <w14:textFill>
            <w14:solidFill>
              <w14:schemeClr w14:val="tx1"/>
            </w14:solidFill>
          </w14:textFill>
        </w:rPr>
        <w:t xml:space="preserve">                                                </w:t>
      </w:r>
    </w:p>
    <w:p>
      <w:pPr>
        <w:tabs>
          <w:tab w:val="left" w:pos="6300"/>
        </w:tabs>
        <w:snapToGrid w:val="0"/>
        <w:spacing w:line="360" w:lineRule="auto"/>
        <w:ind w:firstLine="570"/>
        <w:rPr>
          <w:rFonts w:ascii="黑体" w:hAnsi="黑体" w:eastAsia="黑体" w:cs="黑体"/>
          <w:color w:val="000000" w:themeColor="text1"/>
          <w:sz w:val="28"/>
          <w:szCs w:val="28"/>
          <w14:textFill>
            <w14:solidFill>
              <w14:schemeClr w14:val="tx1"/>
            </w14:solidFill>
          </w14:textFill>
        </w:rPr>
      </w:pPr>
    </w:p>
    <w:p>
      <w:pPr>
        <w:tabs>
          <w:tab w:val="left" w:pos="6300"/>
        </w:tabs>
        <w:snapToGrid w:val="0"/>
        <w:spacing w:line="360" w:lineRule="auto"/>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致：</w:t>
      </w:r>
      <w:r>
        <w:rPr>
          <w:rFonts w:hint="eastAsia" w:ascii="黑体" w:hAnsi="黑体" w:eastAsia="黑体" w:cs="黑体"/>
          <w:color w:val="000000" w:themeColor="text1"/>
          <w:sz w:val="32"/>
          <w:szCs w:val="32"/>
          <w:u w:val="single"/>
          <w14:textFill>
            <w14:solidFill>
              <w14:schemeClr w14:val="tx1"/>
            </w14:solidFill>
          </w14:textFill>
        </w:rPr>
        <w:t xml:space="preserve"> </w:t>
      </w:r>
      <w:r>
        <w:rPr>
          <w:rFonts w:hint="eastAsia" w:ascii="黑体" w:hAnsi="黑体" w:eastAsia="黑体" w:cs="黑体"/>
          <w:color w:val="000000" w:themeColor="text1"/>
          <w:sz w:val="28"/>
          <w:szCs w:val="28"/>
          <w:u w:val="single"/>
          <w14:textFill>
            <w14:solidFill>
              <w14:schemeClr w14:val="tx1"/>
            </w14:solidFill>
          </w14:textFill>
        </w:rPr>
        <w:t>重庆航天职业技术学院</w:t>
      </w:r>
      <w:r>
        <w:rPr>
          <w:rFonts w:hint="eastAsia" w:ascii="黑体" w:hAnsi="黑体" w:eastAsia="黑体" w:cs="黑体"/>
          <w:color w:val="000000" w:themeColor="text1"/>
          <w:sz w:val="32"/>
          <w:szCs w:val="32"/>
          <w:u w:val="single"/>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w:t>
      </w:r>
    </w:p>
    <w:p>
      <w:pPr>
        <w:tabs>
          <w:tab w:val="left" w:pos="6300"/>
        </w:tabs>
        <w:snapToGrid w:val="0"/>
        <w:spacing w:line="360" w:lineRule="auto"/>
        <w:ind w:firstLine="560" w:firstLineChars="2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u w:val="single"/>
          <w14:textFill>
            <w14:solidFill>
              <w14:schemeClr w14:val="tx1"/>
            </w14:solidFill>
          </w14:textFill>
        </w:rPr>
        <w:t xml:space="preserve">            </w:t>
      </w:r>
      <w:r>
        <w:rPr>
          <w:rFonts w:hint="eastAsia" w:ascii="黑体" w:hAnsi="黑体" w:eastAsia="黑体" w:cs="黑体"/>
          <w:color w:val="000000" w:themeColor="text1"/>
          <w:sz w:val="28"/>
          <w:szCs w:val="28"/>
          <w14:textFill>
            <w14:solidFill>
              <w14:schemeClr w14:val="tx1"/>
            </w14:solidFill>
          </w14:textFill>
        </w:rPr>
        <w:t>（供应商法定代表人名称）是</w:t>
      </w:r>
      <w:r>
        <w:rPr>
          <w:rFonts w:hint="eastAsia" w:ascii="黑体" w:hAnsi="黑体" w:eastAsia="黑体" w:cs="黑体"/>
          <w:color w:val="000000" w:themeColor="text1"/>
          <w:sz w:val="28"/>
          <w:szCs w:val="28"/>
          <w:u w:val="single"/>
          <w14:textFill>
            <w14:solidFill>
              <w14:schemeClr w14:val="tx1"/>
            </w14:solidFill>
          </w14:textFill>
        </w:rPr>
        <w:t xml:space="preserve">                    </w:t>
      </w:r>
      <w:r>
        <w:rPr>
          <w:rFonts w:hint="eastAsia" w:ascii="黑体" w:hAnsi="黑体" w:eastAsia="黑体" w:cs="黑体"/>
          <w:color w:val="000000" w:themeColor="text1"/>
          <w:sz w:val="28"/>
          <w:szCs w:val="28"/>
          <w14:textFill>
            <w14:solidFill>
              <w14:schemeClr w14:val="tx1"/>
            </w14:solidFill>
          </w14:textFill>
        </w:rPr>
        <w:t>（供应商名称）的法定代表人，特授权</w:t>
      </w:r>
      <w:r>
        <w:rPr>
          <w:rFonts w:hint="eastAsia" w:ascii="黑体" w:hAnsi="黑体" w:eastAsia="黑体" w:cs="黑体"/>
          <w:color w:val="000000" w:themeColor="text1"/>
          <w:sz w:val="28"/>
          <w:szCs w:val="28"/>
          <w:u w:val="single"/>
          <w14:textFill>
            <w14:solidFill>
              <w14:schemeClr w14:val="tx1"/>
            </w14:solidFill>
          </w14:textFill>
        </w:rPr>
        <w:t xml:space="preserve">          </w:t>
      </w:r>
      <w:r>
        <w:rPr>
          <w:rFonts w:hint="eastAsia" w:ascii="黑体" w:hAnsi="黑体" w:eastAsia="黑体" w:cs="黑体"/>
          <w:color w:val="000000" w:themeColor="text1"/>
          <w:sz w:val="28"/>
          <w:szCs w:val="28"/>
          <w14:textFill>
            <w14:solidFill>
              <w14:schemeClr w14:val="tx1"/>
            </w14:solidFill>
          </w14:textFill>
        </w:rPr>
        <w:t>（被授权人姓名及身份证代码）代表我单位全权办理上述项目的询比价、签约等具体工作，并签署全部有关文件、协议及合同。</w:t>
      </w:r>
    </w:p>
    <w:p>
      <w:pPr>
        <w:tabs>
          <w:tab w:val="left" w:pos="6300"/>
        </w:tabs>
        <w:snapToGrid w:val="0"/>
        <w:spacing w:line="360" w:lineRule="auto"/>
        <w:ind w:firstLine="560" w:firstLineChars="2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我单位对被授权人的签字负全部责任。</w:t>
      </w:r>
    </w:p>
    <w:p>
      <w:pPr>
        <w:tabs>
          <w:tab w:val="left" w:pos="6300"/>
        </w:tabs>
        <w:snapToGrid w:val="0"/>
        <w:spacing w:line="360" w:lineRule="auto"/>
        <w:ind w:firstLine="560" w:firstLineChars="2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在撤消授权的书面通知以前，本授权书一直有效。被授权人在授权书有效期内签署的所有文件不因授权的撤消而失效。</w:t>
      </w:r>
    </w:p>
    <w:p>
      <w:pPr>
        <w:tabs>
          <w:tab w:val="left" w:pos="6300"/>
        </w:tabs>
        <w:snapToGrid w:val="0"/>
        <w:spacing w:line="360" w:lineRule="auto"/>
        <w:ind w:firstLine="570"/>
        <w:rPr>
          <w:rFonts w:ascii="黑体" w:hAnsi="黑体" w:eastAsia="黑体" w:cs="黑体"/>
          <w:color w:val="000000" w:themeColor="text1"/>
          <w:sz w:val="28"/>
          <w:szCs w:val="28"/>
          <w14:textFill>
            <w14:solidFill>
              <w14:schemeClr w14:val="tx1"/>
            </w14:solidFill>
          </w14:textFill>
        </w:rPr>
      </w:pPr>
    </w:p>
    <w:p>
      <w:pPr>
        <w:tabs>
          <w:tab w:val="left" w:pos="6300"/>
        </w:tabs>
        <w:snapToGrid w:val="0"/>
        <w:spacing w:line="360" w:lineRule="auto"/>
        <w:ind w:firstLine="570"/>
        <w:rPr>
          <w:rFonts w:ascii="黑体" w:hAnsi="黑体" w:eastAsia="黑体" w:cs="黑体"/>
          <w:color w:val="000000" w:themeColor="text1"/>
          <w:sz w:val="28"/>
          <w:szCs w:val="28"/>
          <w14:textFill>
            <w14:solidFill>
              <w14:schemeClr w14:val="tx1"/>
            </w14:solidFill>
          </w14:textFill>
        </w:rPr>
      </w:pPr>
    </w:p>
    <w:p>
      <w:pPr>
        <w:tabs>
          <w:tab w:val="left" w:pos="6300"/>
        </w:tabs>
        <w:snapToGrid w:val="0"/>
        <w:spacing w:line="360" w:lineRule="auto"/>
        <w:ind w:firstLine="57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被授权人：                       供应商法定代表人：</w:t>
      </w:r>
    </w:p>
    <w:p>
      <w:pPr>
        <w:tabs>
          <w:tab w:val="left" w:pos="6300"/>
        </w:tabs>
        <w:snapToGrid w:val="0"/>
        <w:spacing w:line="360" w:lineRule="auto"/>
        <w:ind w:firstLine="57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（签字或盖章）                     （签字或盖章）</w:t>
      </w:r>
    </w:p>
    <w:p>
      <w:pPr>
        <w:tabs>
          <w:tab w:val="left" w:pos="6300"/>
        </w:tabs>
        <w:snapToGrid w:val="0"/>
        <w:spacing w:line="360" w:lineRule="auto"/>
        <w:ind w:firstLine="570"/>
        <w:rPr>
          <w:rFonts w:ascii="黑体" w:hAnsi="黑体" w:eastAsia="黑体" w:cs="黑体"/>
          <w:color w:val="000000" w:themeColor="text1"/>
          <w:sz w:val="28"/>
          <w:szCs w:val="28"/>
          <w14:textFill>
            <w14:solidFill>
              <w14:schemeClr w14:val="tx1"/>
            </w14:solidFill>
          </w14:textFill>
        </w:rPr>
      </w:pPr>
    </w:p>
    <w:p>
      <w:pPr>
        <w:tabs>
          <w:tab w:val="left" w:pos="6300"/>
        </w:tabs>
        <w:snapToGrid w:val="0"/>
        <w:spacing w:line="360" w:lineRule="auto"/>
        <w:ind w:firstLine="570"/>
        <w:rPr>
          <w:rFonts w:ascii="黑体" w:hAnsi="黑体" w:eastAsia="黑体" w:cs="黑体"/>
          <w:color w:val="000000" w:themeColor="text1"/>
          <w:sz w:val="28"/>
          <w:szCs w:val="28"/>
          <w14:textFill>
            <w14:solidFill>
              <w14:schemeClr w14:val="tx1"/>
            </w14:solidFill>
          </w14:textFill>
        </w:rPr>
      </w:pPr>
    </w:p>
    <w:p>
      <w:pPr>
        <w:tabs>
          <w:tab w:val="left" w:pos="6300"/>
        </w:tabs>
        <w:snapToGrid w:val="0"/>
        <w:spacing w:line="360" w:lineRule="auto"/>
        <w:ind w:firstLine="57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（附：被授权人身份证正反面复印件）</w:t>
      </w:r>
    </w:p>
    <w:p>
      <w:pPr>
        <w:tabs>
          <w:tab w:val="left" w:pos="6300"/>
        </w:tabs>
        <w:snapToGrid w:val="0"/>
        <w:spacing w:line="360" w:lineRule="auto"/>
        <w:ind w:firstLine="57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 xml:space="preserve">                                          </w:t>
      </w:r>
    </w:p>
    <w:p>
      <w:pPr>
        <w:tabs>
          <w:tab w:val="left" w:pos="6300"/>
        </w:tabs>
        <w:snapToGrid w:val="0"/>
        <w:spacing w:line="360" w:lineRule="auto"/>
        <w:ind w:firstLine="570"/>
        <w:rPr>
          <w:rFonts w:ascii="黑体" w:hAnsi="黑体" w:eastAsia="黑体" w:cs="黑体"/>
          <w:color w:val="000000" w:themeColor="text1"/>
          <w:sz w:val="28"/>
          <w:szCs w:val="28"/>
          <w14:textFill>
            <w14:solidFill>
              <w14:schemeClr w14:val="tx1"/>
            </w14:solidFill>
          </w14:textFill>
        </w:rPr>
      </w:pPr>
    </w:p>
    <w:p>
      <w:pPr>
        <w:tabs>
          <w:tab w:val="left" w:pos="6300"/>
        </w:tabs>
        <w:snapToGrid w:val="0"/>
        <w:spacing w:line="360" w:lineRule="auto"/>
        <w:ind w:right="480" w:firstLine="570"/>
        <w:jc w:val="righ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（供应商公章）</w:t>
      </w:r>
    </w:p>
    <w:p>
      <w:pPr>
        <w:tabs>
          <w:tab w:val="left" w:pos="6300"/>
        </w:tabs>
        <w:snapToGrid w:val="0"/>
        <w:spacing w:line="360" w:lineRule="auto"/>
        <w:ind w:right="480" w:firstLine="570"/>
        <w:jc w:val="righ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年   月   日</w:t>
      </w:r>
    </w:p>
    <w:p>
      <w:pPr>
        <w:tabs>
          <w:tab w:val="left" w:pos="6300"/>
        </w:tabs>
        <w:snapToGrid w:val="0"/>
        <w:spacing w:line="500" w:lineRule="exac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br w:type="column"/>
      </w:r>
      <w:r>
        <w:rPr>
          <w:rFonts w:hint="eastAsia" w:ascii="黑体" w:hAnsi="黑体" w:eastAsia="黑体" w:cs="黑体"/>
          <w:color w:val="000000" w:themeColor="text1"/>
          <w:sz w:val="28"/>
          <w:szCs w:val="28"/>
          <w14:textFill>
            <w14:solidFill>
              <w14:schemeClr w14:val="tx1"/>
            </w14:solidFill>
          </w14:textFill>
        </w:rPr>
        <w:t>附件</w:t>
      </w:r>
      <w:r>
        <w:rPr>
          <w:rFonts w:hint="eastAsia" w:ascii="黑体" w:hAnsi="黑体" w:eastAsia="黑体" w:cs="黑体"/>
          <w:color w:val="000000" w:themeColor="text1"/>
          <w:sz w:val="28"/>
          <w:szCs w:val="28"/>
          <w:lang w:val="en-US" w:eastAsia="zh-CN"/>
          <w14:textFill>
            <w14:solidFill>
              <w14:schemeClr w14:val="tx1"/>
            </w14:solidFill>
          </w14:textFill>
        </w:rPr>
        <w:t>八</w:t>
      </w:r>
      <w:r>
        <w:rPr>
          <w:rFonts w:hint="eastAsia" w:ascii="黑体" w:hAnsi="黑体" w:eastAsia="黑体" w:cs="黑体"/>
          <w:color w:val="000000" w:themeColor="text1"/>
          <w:sz w:val="28"/>
          <w:szCs w:val="28"/>
          <w14:textFill>
            <w14:solidFill>
              <w14:schemeClr w14:val="tx1"/>
            </w14:solidFill>
          </w14:textFill>
        </w:rPr>
        <w:t>：书面声明</w:t>
      </w:r>
    </w:p>
    <w:p>
      <w:pPr>
        <w:tabs>
          <w:tab w:val="left" w:pos="6300"/>
        </w:tabs>
        <w:snapToGrid w:val="0"/>
        <w:spacing w:line="500" w:lineRule="exact"/>
        <w:jc w:val="center"/>
        <w:rPr>
          <w:rFonts w:ascii="黑体" w:hAnsi="黑体" w:eastAsia="黑体" w:cs="黑体"/>
          <w:color w:val="000000" w:themeColor="text1"/>
          <w:sz w:val="32"/>
          <w:szCs w:val="28"/>
          <w14:textFill>
            <w14:solidFill>
              <w14:schemeClr w14:val="tx1"/>
            </w14:solidFill>
          </w14:textFill>
        </w:rPr>
      </w:pPr>
      <w:r>
        <w:rPr>
          <w:rFonts w:hint="eastAsia" w:ascii="黑体" w:hAnsi="黑体" w:eastAsia="黑体" w:cs="黑体"/>
          <w:color w:val="000000" w:themeColor="text1"/>
          <w:sz w:val="32"/>
          <w:szCs w:val="28"/>
          <w14:textFill>
            <w14:solidFill>
              <w14:schemeClr w14:val="tx1"/>
            </w14:solidFill>
          </w14:textFill>
        </w:rPr>
        <w:t>书面声明</w:t>
      </w:r>
    </w:p>
    <w:p>
      <w:pPr>
        <w:tabs>
          <w:tab w:val="left" w:pos="6300"/>
        </w:tabs>
        <w:snapToGrid w:val="0"/>
        <w:spacing w:line="500" w:lineRule="exact"/>
        <w:rPr>
          <w:rFonts w:ascii="黑体" w:hAnsi="黑体" w:eastAsia="黑体" w:cs="黑体"/>
          <w:color w:val="000000" w:themeColor="text1"/>
          <w:sz w:val="28"/>
          <w:szCs w:val="28"/>
          <w14:textFill>
            <w14:solidFill>
              <w14:schemeClr w14:val="tx1"/>
            </w14:solidFill>
          </w14:textFill>
        </w:rPr>
      </w:pPr>
    </w:p>
    <w:p>
      <w:pPr>
        <w:tabs>
          <w:tab w:val="left" w:pos="6300"/>
        </w:tabs>
        <w:snapToGrid w:val="0"/>
        <w:spacing w:line="500" w:lineRule="exact"/>
        <w:ind w:firstLine="560" w:firstLineChars="2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项目名称：</w:t>
      </w:r>
      <w:r>
        <w:rPr>
          <w:rFonts w:hint="eastAsia" w:ascii="黑体" w:hAnsi="黑体" w:eastAsia="黑体" w:cs="黑体"/>
          <w:color w:val="000000" w:themeColor="text1"/>
          <w:sz w:val="28"/>
          <w:szCs w:val="28"/>
          <w:u w:val="single"/>
          <w14:textFill>
            <w14:solidFill>
              <w14:schemeClr w14:val="tx1"/>
            </w14:solidFill>
          </w14:textFill>
        </w:rPr>
        <w:t xml:space="preserve">                                                </w:t>
      </w:r>
    </w:p>
    <w:p>
      <w:pPr>
        <w:tabs>
          <w:tab w:val="left" w:pos="6300"/>
        </w:tabs>
        <w:snapToGrid w:val="0"/>
        <w:spacing w:line="500" w:lineRule="exact"/>
        <w:ind w:firstLine="570"/>
        <w:rPr>
          <w:rFonts w:ascii="黑体" w:hAnsi="黑体" w:eastAsia="黑体" w:cs="黑体"/>
          <w:color w:val="000000" w:themeColor="text1"/>
          <w:sz w:val="28"/>
          <w:szCs w:val="28"/>
          <w14:textFill>
            <w14:solidFill>
              <w14:schemeClr w14:val="tx1"/>
            </w14:solidFill>
          </w14:textFill>
        </w:rPr>
      </w:pPr>
    </w:p>
    <w:p>
      <w:pPr>
        <w:tabs>
          <w:tab w:val="left" w:pos="6300"/>
        </w:tabs>
        <w:snapToGrid w:val="0"/>
        <w:spacing w:line="360" w:lineRule="auto"/>
        <w:ind w:firstLine="560" w:firstLineChars="2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致：</w:t>
      </w:r>
      <w:r>
        <w:rPr>
          <w:rFonts w:hint="eastAsia" w:ascii="黑体" w:hAnsi="黑体" w:eastAsia="黑体" w:cs="黑体"/>
          <w:color w:val="000000" w:themeColor="text1"/>
          <w:sz w:val="28"/>
          <w:szCs w:val="28"/>
          <w:u w:val="single"/>
          <w14:textFill>
            <w14:solidFill>
              <w14:schemeClr w14:val="tx1"/>
            </w14:solidFill>
          </w14:textFill>
        </w:rPr>
        <w:t xml:space="preserve">重庆航天职业技术学院 </w:t>
      </w:r>
    </w:p>
    <w:p>
      <w:pPr>
        <w:tabs>
          <w:tab w:val="left" w:pos="6300"/>
        </w:tabs>
        <w:snapToGrid w:val="0"/>
        <w:spacing w:line="360" w:lineRule="auto"/>
        <w:ind w:firstLine="560" w:firstLineChars="2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u w:val="single"/>
          <w14:textFill>
            <w14:solidFill>
              <w14:schemeClr w14:val="tx1"/>
            </w14:solidFill>
          </w14:textFill>
        </w:rPr>
        <w:t xml:space="preserve">                      </w:t>
      </w:r>
      <w:r>
        <w:rPr>
          <w:rFonts w:hint="eastAsia" w:ascii="黑体" w:hAnsi="黑体" w:eastAsia="黑体" w:cs="黑体"/>
          <w:color w:val="000000" w:themeColor="text1"/>
          <w:sz w:val="28"/>
          <w:szCs w:val="28"/>
          <w14:textFill>
            <w14:solidFill>
              <w14:schemeClr w14:val="tx1"/>
            </w14:solidFill>
          </w14:textFill>
        </w:rPr>
        <w:t>（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360" w:lineRule="auto"/>
        <w:ind w:firstLine="560" w:firstLineChars="200"/>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特此声明。</w:t>
      </w:r>
    </w:p>
    <w:p>
      <w:pPr>
        <w:tabs>
          <w:tab w:val="left" w:pos="6300"/>
        </w:tabs>
        <w:snapToGrid w:val="0"/>
        <w:spacing w:line="360" w:lineRule="auto"/>
        <w:ind w:firstLine="570"/>
        <w:rPr>
          <w:rFonts w:ascii="黑体" w:hAnsi="黑体" w:eastAsia="黑体" w:cs="黑体"/>
          <w:color w:val="000000" w:themeColor="text1"/>
          <w:sz w:val="28"/>
          <w:szCs w:val="28"/>
          <w14:textFill>
            <w14:solidFill>
              <w14:schemeClr w14:val="tx1"/>
            </w14:solidFill>
          </w14:textFill>
        </w:rPr>
      </w:pPr>
    </w:p>
    <w:p>
      <w:pPr>
        <w:tabs>
          <w:tab w:val="left" w:pos="6300"/>
        </w:tabs>
        <w:snapToGrid w:val="0"/>
        <w:spacing w:line="500" w:lineRule="exact"/>
        <w:ind w:firstLine="570"/>
        <w:rPr>
          <w:rFonts w:ascii="黑体" w:hAnsi="黑体" w:eastAsia="黑体" w:cs="黑体"/>
          <w:color w:val="000000" w:themeColor="text1"/>
          <w:sz w:val="28"/>
          <w:szCs w:val="28"/>
          <w14:textFill>
            <w14:solidFill>
              <w14:schemeClr w14:val="tx1"/>
            </w14:solidFill>
          </w14:textFill>
        </w:rPr>
      </w:pPr>
    </w:p>
    <w:p>
      <w:pPr>
        <w:tabs>
          <w:tab w:val="left" w:pos="6300"/>
        </w:tabs>
        <w:snapToGrid w:val="0"/>
        <w:spacing w:line="500" w:lineRule="exact"/>
        <w:ind w:firstLine="570"/>
        <w:rPr>
          <w:rFonts w:ascii="黑体" w:hAnsi="黑体" w:eastAsia="黑体" w:cs="黑体"/>
          <w:color w:val="000000" w:themeColor="text1"/>
          <w:sz w:val="28"/>
          <w:szCs w:val="28"/>
          <w14:textFill>
            <w14:solidFill>
              <w14:schemeClr w14:val="tx1"/>
            </w14:solidFill>
          </w14:textFill>
        </w:rPr>
      </w:pPr>
    </w:p>
    <w:p>
      <w:pPr>
        <w:tabs>
          <w:tab w:val="left" w:pos="6300"/>
        </w:tabs>
        <w:snapToGrid w:val="0"/>
        <w:spacing w:line="500" w:lineRule="exact"/>
        <w:ind w:right="424" w:firstLine="570"/>
        <w:jc w:val="righ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w:t>
      </w:r>
      <w:r>
        <w:rPr>
          <w:rFonts w:hint="eastAsia" w:ascii="黑体" w:hAnsi="黑体" w:eastAsia="黑体" w:cs="黑体"/>
          <w:color w:val="000000" w:themeColor="text1"/>
          <w:sz w:val="28"/>
          <w:szCs w:val="28"/>
          <w:lang w:val="en-US" w:eastAsia="zh-CN"/>
          <w14:textFill>
            <w14:solidFill>
              <w14:schemeClr w14:val="tx1"/>
            </w14:solidFill>
          </w14:textFill>
        </w:rPr>
        <w:t>比选单位</w:t>
      </w:r>
      <w:r>
        <w:rPr>
          <w:rFonts w:hint="eastAsia" w:ascii="黑体" w:hAnsi="黑体" w:eastAsia="黑体" w:cs="黑体"/>
          <w:color w:val="000000" w:themeColor="text1"/>
          <w:sz w:val="28"/>
          <w:szCs w:val="28"/>
          <w14:textFill>
            <w14:solidFill>
              <w14:schemeClr w14:val="tx1"/>
            </w14:solidFill>
          </w14:textFill>
        </w:rPr>
        <w:t>公章）</w:t>
      </w:r>
    </w:p>
    <w:p>
      <w:pPr>
        <w:tabs>
          <w:tab w:val="left" w:pos="6300"/>
        </w:tabs>
        <w:snapToGrid w:val="0"/>
        <w:spacing w:line="500" w:lineRule="exact"/>
        <w:ind w:right="480" w:firstLine="570"/>
        <w:jc w:val="right"/>
        <w:rPr>
          <w:rFonts w:ascii="黑体" w:hAnsi="黑体" w:eastAsia="黑体" w:cs="黑体"/>
          <w:color w:val="000000" w:themeColor="text1"/>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年   月   日</w:t>
      </w:r>
    </w:p>
    <w:p>
      <w:pPr>
        <w:spacing w:line="360" w:lineRule="auto"/>
        <w:rPr>
          <w:rFonts w:ascii="黑体" w:hAnsi="黑体" w:eastAsia="黑体" w:cs="黑体"/>
          <w:color w:val="000000" w:themeColor="text1"/>
          <w14:textFill>
            <w14:solidFill>
              <w14:schemeClr w14:val="tx1"/>
            </w14:solidFill>
          </w14:textFill>
        </w:rPr>
      </w:pPr>
    </w:p>
    <w:p>
      <w:pPr>
        <w:spacing w:line="360" w:lineRule="auto"/>
        <w:ind w:firstLine="560" w:firstLineChars="200"/>
        <w:jc w:val="left"/>
        <w:rPr>
          <w:rFonts w:ascii="黑体" w:hAnsi="黑体" w:eastAsia="黑体" w:cs="黑体"/>
          <w:color w:val="000000" w:themeColor="text1"/>
          <w:sz w:val="28"/>
          <w:szCs w:val="28"/>
          <w14:textFill>
            <w14:solidFill>
              <w14:schemeClr w14:val="tx1"/>
            </w14:solidFill>
          </w14:textFill>
        </w:rPr>
      </w:pPr>
    </w:p>
    <w:p>
      <w:pPr>
        <w:spacing w:line="360" w:lineRule="auto"/>
        <w:ind w:firstLine="560" w:firstLineChars="200"/>
        <w:jc w:val="left"/>
        <w:rPr>
          <w:rFonts w:ascii="黑体" w:hAnsi="黑体" w:eastAsia="黑体" w:cs="黑体"/>
          <w:color w:val="000000" w:themeColor="text1"/>
          <w:sz w:val="28"/>
          <w:szCs w:val="28"/>
          <w14:textFill>
            <w14:solidFill>
              <w14:schemeClr w14:val="tx1"/>
            </w14:solidFill>
          </w14:textFill>
        </w:rPr>
      </w:pPr>
    </w:p>
    <w:p>
      <w:pPr>
        <w:spacing w:line="360" w:lineRule="auto"/>
        <w:ind w:firstLine="630" w:firstLineChars="225"/>
        <w:rPr>
          <w:rFonts w:ascii="黑体" w:hAnsi="黑体" w:eastAsia="黑体" w:cs="黑体"/>
          <w:color w:val="000000" w:themeColor="text1"/>
          <w:sz w:val="28"/>
          <w:szCs w:val="28"/>
          <w14:textFill>
            <w14:solidFill>
              <w14:schemeClr w14:val="tx1"/>
            </w14:solidFill>
          </w14:textFill>
        </w:rPr>
      </w:pPr>
    </w:p>
    <w:p>
      <w:pPr>
        <w:ind w:firstLine="560" w:firstLineChars="200"/>
        <w:rPr>
          <w:rFonts w:ascii="黑体" w:hAnsi="黑体" w:eastAsia="黑体" w:cs="黑体"/>
          <w:color w:val="000000" w:themeColor="text1"/>
          <w:sz w:val="28"/>
          <w:szCs w:val="28"/>
          <w14:textFill>
            <w14:solidFill>
              <w14:schemeClr w14:val="tx1"/>
            </w14:solidFill>
          </w14:textFill>
        </w:rPr>
      </w:pPr>
    </w:p>
    <w:p>
      <w:pPr>
        <w:ind w:firstLine="560" w:firstLineChars="200"/>
        <w:rPr>
          <w:rFonts w:ascii="黑体" w:hAnsi="黑体" w:eastAsia="黑体" w:cs="黑体"/>
          <w:color w:val="000000" w:themeColor="text1"/>
          <w:sz w:val="28"/>
          <w:szCs w:val="28"/>
          <w14:textFill>
            <w14:solidFill>
              <w14:schemeClr w14:val="tx1"/>
            </w14:solidFill>
          </w14:textFill>
        </w:rPr>
      </w:pPr>
    </w:p>
    <w:p>
      <w:pPr>
        <w:ind w:firstLine="560" w:firstLineChars="200"/>
        <w:rPr>
          <w:rFonts w:ascii="黑体" w:hAnsi="黑体" w:eastAsia="黑体" w:cs="黑体"/>
          <w:color w:val="000000" w:themeColor="text1"/>
          <w:sz w:val="28"/>
          <w:szCs w:val="28"/>
          <w14:textFill>
            <w14:solidFill>
              <w14:schemeClr w14:val="tx1"/>
            </w14:solidFill>
          </w14:textFill>
        </w:rPr>
      </w:pPr>
    </w:p>
    <w:p>
      <w:pPr>
        <w:ind w:firstLine="560" w:firstLineChars="200"/>
        <w:rPr>
          <w:rFonts w:ascii="黑体" w:hAnsi="黑体" w:eastAsia="黑体" w:cs="黑体"/>
          <w:color w:val="000000" w:themeColor="text1"/>
          <w:sz w:val="28"/>
          <w:szCs w:val="28"/>
          <w14:textFill>
            <w14:solidFill>
              <w14:schemeClr w14:val="tx1"/>
            </w14:solidFill>
          </w14:textFill>
        </w:rPr>
      </w:pPr>
    </w:p>
    <w:p>
      <w:pPr>
        <w:rPr>
          <w:rFonts w:ascii="黑体" w:hAnsi="黑体" w:eastAsia="黑体" w:cs="黑体"/>
          <w:color w:val="000000" w:themeColor="text1"/>
          <w:sz w:val="28"/>
          <w:szCs w:val="28"/>
          <w14:textFill>
            <w14:solidFill>
              <w14:schemeClr w14:val="tx1"/>
            </w14:solidFill>
          </w14:textFill>
        </w:rPr>
      </w:pPr>
    </w:p>
    <w:p>
      <w:pP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附件</w:t>
      </w:r>
      <w:r>
        <w:rPr>
          <w:rFonts w:hint="eastAsia" w:ascii="黑体" w:hAnsi="黑体" w:eastAsia="黑体" w:cs="黑体"/>
          <w:color w:val="000000" w:themeColor="text1"/>
          <w:sz w:val="28"/>
          <w:szCs w:val="28"/>
          <w:lang w:val="en-US" w:eastAsia="zh-CN"/>
          <w14:textFill>
            <w14:solidFill>
              <w14:schemeClr w14:val="tx1"/>
            </w14:solidFill>
          </w14:textFill>
        </w:rPr>
        <w:t>九</w:t>
      </w:r>
      <w:r>
        <w:rPr>
          <w:rFonts w:hint="eastAsia" w:ascii="黑体" w:hAnsi="黑体" w:eastAsia="黑体" w:cs="黑体"/>
          <w:color w:val="000000" w:themeColor="text1"/>
          <w:sz w:val="28"/>
          <w:szCs w:val="28"/>
          <w14:textFill>
            <w14:solidFill>
              <w14:schemeClr w14:val="tx1"/>
            </w14:solidFill>
          </w14:textFill>
        </w:rPr>
        <w:t xml:space="preserve">：信用证明  </w:t>
      </w:r>
    </w:p>
    <w:p>
      <w:pPr>
        <w:pStyle w:val="15"/>
        <w:ind w:firstLine="0"/>
        <w:rPr>
          <w:rFonts w:ascii="黑体" w:hAnsi="黑体" w:eastAsia="黑体" w:cs="黑体"/>
          <w:color w:val="000000" w:themeColor="text1"/>
          <w14:textFill>
            <w14:solidFill>
              <w14:schemeClr w14:val="tx1"/>
            </w14:solidFill>
          </w14:textFill>
        </w:rPr>
      </w:pPr>
    </w:p>
    <w:p>
      <w:pPr>
        <w:pStyle w:val="15"/>
        <w:ind w:firstLine="0"/>
        <w:rPr>
          <w:rFonts w:ascii="黑体" w:hAnsi="黑体" w:eastAsia="黑体" w:cs="黑体"/>
          <w:color w:val="000000" w:themeColor="text1"/>
          <w:lang w:val="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注：</w:t>
      </w:r>
      <w:r>
        <w:rPr>
          <w:rFonts w:hint="eastAsia" w:ascii="黑体" w:hAnsi="黑体" w:eastAsia="黑体" w:cs="黑体"/>
          <w:color w:val="000000" w:themeColor="text1"/>
          <w:lang w:val="zh-CN"/>
          <w14:textFill>
            <w14:solidFill>
              <w14:schemeClr w14:val="tx1"/>
            </w14:solidFill>
          </w14:textFill>
        </w:rPr>
        <w:t>“</w:t>
      </w:r>
      <w:r>
        <w:rPr>
          <w:rFonts w:hint="eastAsia" w:ascii="黑体" w:hAnsi="黑体" w:eastAsia="黑体" w:cs="黑体"/>
          <w:color w:val="000000" w:themeColor="text1"/>
          <w14:textFill>
            <w14:solidFill>
              <w14:schemeClr w14:val="tx1"/>
            </w14:solidFill>
          </w14:textFill>
        </w:rPr>
        <w:t>信用证明</w:t>
      </w:r>
      <w:r>
        <w:rPr>
          <w:rFonts w:hint="eastAsia" w:ascii="黑体" w:hAnsi="黑体" w:eastAsia="黑体" w:cs="黑体"/>
          <w:color w:val="000000" w:themeColor="text1"/>
          <w:lang w:val="zh-CN"/>
          <w14:textFill>
            <w14:solidFill>
              <w14:schemeClr w14:val="tx1"/>
            </w14:solidFill>
          </w14:textFill>
        </w:rPr>
        <w:t>”</w:t>
      </w:r>
      <w:r>
        <w:rPr>
          <w:rFonts w:hint="eastAsia" w:ascii="黑体" w:hAnsi="黑体" w:eastAsia="黑体" w:cs="黑体"/>
          <w:color w:val="000000" w:themeColor="text1"/>
          <w14:textFill>
            <w14:solidFill>
              <w14:schemeClr w14:val="tx1"/>
            </w14:solidFill>
          </w14:textFill>
        </w:rPr>
        <w:t>指</w:t>
      </w:r>
      <w:r>
        <w:rPr>
          <w:rFonts w:hint="eastAsia" w:ascii="黑体" w:hAnsi="黑体" w:eastAsia="黑体" w:cs="黑体"/>
          <w:color w:val="000000" w:themeColor="text1"/>
          <w:lang w:val="en-US" w:eastAsia="zh-CN"/>
          <w14:textFill>
            <w14:solidFill>
              <w14:schemeClr w14:val="tx1"/>
            </w14:solidFill>
          </w14:textFill>
        </w:rPr>
        <w:t>2023</w:t>
      </w:r>
      <w:r>
        <w:rPr>
          <w:rFonts w:hint="eastAsia" w:ascii="黑体" w:hAnsi="黑体" w:eastAsia="黑体" w:cs="黑体"/>
          <w:color w:val="000000" w:themeColor="text1"/>
          <w14:textFill>
            <w14:solidFill>
              <w14:schemeClr w14:val="tx1"/>
            </w14:solidFill>
          </w14:textFill>
        </w:rPr>
        <w:t>年</w:t>
      </w:r>
      <w:r>
        <w:rPr>
          <w:rFonts w:hint="eastAsia" w:ascii="黑体" w:hAnsi="黑体" w:eastAsia="黑体" w:cs="黑体"/>
          <w:color w:val="000000" w:themeColor="text1"/>
          <w:lang w:val="en-US" w:eastAsia="zh-CN"/>
          <w14:textFill>
            <w14:solidFill>
              <w14:schemeClr w14:val="tx1"/>
            </w14:solidFill>
          </w14:textFill>
        </w:rPr>
        <w:t>11</w:t>
      </w:r>
      <w:r>
        <w:rPr>
          <w:rFonts w:hint="eastAsia" w:ascii="黑体" w:hAnsi="黑体" w:eastAsia="黑体" w:cs="黑体"/>
          <w:color w:val="000000" w:themeColor="text1"/>
          <w14:textFill>
            <w14:solidFill>
              <w14:schemeClr w14:val="tx1"/>
            </w14:solidFill>
          </w14:textFill>
        </w:rPr>
        <w:t>月</w:t>
      </w:r>
      <w:r>
        <w:rPr>
          <w:rFonts w:hint="eastAsia" w:ascii="黑体" w:hAnsi="黑体" w:eastAsia="黑体" w:cs="黑体"/>
          <w:color w:val="000000" w:themeColor="text1"/>
          <w:lang w:val="en-US" w:eastAsia="zh-CN"/>
          <w14:textFill>
            <w14:solidFill>
              <w14:schemeClr w14:val="tx1"/>
            </w14:solidFill>
          </w14:textFill>
        </w:rPr>
        <w:t>6</w:t>
      </w:r>
      <w:r>
        <w:rPr>
          <w:rFonts w:hint="eastAsia" w:ascii="黑体" w:hAnsi="黑体" w:eastAsia="黑体" w:cs="黑体"/>
          <w:color w:val="000000" w:themeColor="text1"/>
          <w14:textFill>
            <w14:solidFill>
              <w14:schemeClr w14:val="tx1"/>
            </w14:solidFill>
          </w14:textFill>
        </w:rPr>
        <w:t>日前一周内在国家企业信用信息公示系统</w:t>
      </w:r>
      <w:r>
        <w:rPr>
          <w:rFonts w:hint="eastAsia" w:ascii="黑体" w:hAnsi="黑体" w:eastAsia="黑体" w:cs="黑体"/>
          <w:color w:val="000000" w:themeColor="text1"/>
          <w:lang w:val="zh-CN"/>
          <w14:textFill>
            <w14:solidFill>
              <w14:schemeClr w14:val="tx1"/>
            </w14:solidFill>
          </w14:textFill>
        </w:rPr>
        <w:t>网站</w:t>
      </w:r>
      <w:r>
        <w:rPr>
          <w:rFonts w:hint="eastAsia" w:ascii="黑体" w:hAnsi="黑体" w:eastAsia="黑体" w:cs="黑体"/>
          <w:color w:val="000000" w:themeColor="text1"/>
          <w14:textFill>
            <w14:solidFill>
              <w14:schemeClr w14:val="tx1"/>
            </w14:solidFill>
          </w14:textFill>
        </w:rPr>
        <w:t>下载的信用文件。</w:t>
      </w:r>
    </w:p>
    <w:p>
      <w:pP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 xml:space="preserve">              </w:t>
      </w:r>
    </w:p>
    <w:p>
      <w:pPr>
        <w:spacing w:line="400" w:lineRule="exact"/>
        <w:rPr>
          <w:rFonts w:ascii="黑体" w:hAnsi="黑体" w:eastAsia="黑体" w:cs="黑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ascii="宋体" w:hAnsi="宋体"/>
        <w:sz w:val="21"/>
        <w:szCs w:val="21"/>
      </w:rPr>
    </w:pPr>
    <w:r>
      <w:rPr>
        <w:rFonts w:ascii="宋体" w:hAnsi="宋体"/>
        <w:sz w:val="21"/>
        <w:szCs w:val="21"/>
      </w:rPr>
      <w:fldChar w:fldCharType="begin"/>
    </w:r>
    <w:r>
      <w:rPr>
        <w:rStyle w:val="20"/>
        <w:rFonts w:ascii="宋体" w:hAnsi="宋体"/>
        <w:sz w:val="21"/>
        <w:szCs w:val="21"/>
      </w:rPr>
      <w:instrText xml:space="preserve"> PAGE </w:instrText>
    </w:r>
    <w:r>
      <w:rPr>
        <w:rFonts w:ascii="宋体" w:hAnsi="宋体"/>
        <w:sz w:val="21"/>
        <w:szCs w:val="21"/>
      </w:rPr>
      <w:fldChar w:fldCharType="separate"/>
    </w:r>
    <w:r>
      <w:rPr>
        <w:rStyle w:val="20"/>
        <w:rFonts w:ascii="宋体" w:hAnsi="宋体"/>
        <w:sz w:val="21"/>
        <w:szCs w:val="21"/>
      </w:rPr>
      <w:t>- 8 -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198CEA"/>
    <w:multiLevelType w:val="singleLevel"/>
    <w:tmpl w:val="F1198CEA"/>
    <w:lvl w:ilvl="0" w:tentative="0">
      <w:start w:val="2"/>
      <w:numFmt w:val="decimal"/>
      <w:lvlText w:val="%1."/>
      <w:lvlJc w:val="left"/>
      <w:pPr>
        <w:tabs>
          <w:tab w:val="left" w:pos="312"/>
        </w:tabs>
      </w:pPr>
    </w:lvl>
  </w:abstractNum>
  <w:abstractNum w:abstractNumId="1">
    <w:nsid w:val="FA29519C"/>
    <w:multiLevelType w:val="singleLevel"/>
    <w:tmpl w:val="FA29519C"/>
    <w:lvl w:ilvl="0" w:tentative="0">
      <w:start w:val="2"/>
      <w:numFmt w:val="chineseCounting"/>
      <w:suff w:val="space"/>
      <w:lvlText w:val="%1、"/>
      <w:lvlJc w:val="left"/>
      <w:rPr>
        <w:rFonts w:hint="eastAsia"/>
      </w:rPr>
    </w:lvl>
  </w:abstractNum>
  <w:abstractNum w:abstractNumId="2">
    <w:nsid w:val="00000008"/>
    <w:multiLevelType w:val="multilevel"/>
    <w:tmpl w:val="00000008"/>
    <w:lvl w:ilvl="0" w:tentative="0">
      <w:start w:val="1"/>
      <w:numFmt w:val="chineseCountingThousand"/>
      <w:pStyle w:val="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3NjQ1MTg4M2Y5ZTNlMGNlM2M0YzcyNTUwNWI5OTkifQ=="/>
  </w:docVars>
  <w:rsids>
    <w:rsidRoot w:val="7609726F"/>
    <w:rsid w:val="00061F42"/>
    <w:rsid w:val="000844A8"/>
    <w:rsid w:val="0009390C"/>
    <w:rsid w:val="000F44CF"/>
    <w:rsid w:val="001E2E6A"/>
    <w:rsid w:val="003056AE"/>
    <w:rsid w:val="003B1831"/>
    <w:rsid w:val="004434D1"/>
    <w:rsid w:val="004A2218"/>
    <w:rsid w:val="004A7FF8"/>
    <w:rsid w:val="004B1B1E"/>
    <w:rsid w:val="005C5C4D"/>
    <w:rsid w:val="005D2E56"/>
    <w:rsid w:val="0063294D"/>
    <w:rsid w:val="00637F01"/>
    <w:rsid w:val="006A5EC0"/>
    <w:rsid w:val="006D5369"/>
    <w:rsid w:val="006D797B"/>
    <w:rsid w:val="007E4177"/>
    <w:rsid w:val="008F021B"/>
    <w:rsid w:val="00911811"/>
    <w:rsid w:val="00993FC0"/>
    <w:rsid w:val="00996391"/>
    <w:rsid w:val="009B137C"/>
    <w:rsid w:val="00A140BB"/>
    <w:rsid w:val="00AA1738"/>
    <w:rsid w:val="00B31589"/>
    <w:rsid w:val="00BA50DA"/>
    <w:rsid w:val="00BB018C"/>
    <w:rsid w:val="00C16157"/>
    <w:rsid w:val="00C67A67"/>
    <w:rsid w:val="00C97948"/>
    <w:rsid w:val="00CC56E5"/>
    <w:rsid w:val="00CD2856"/>
    <w:rsid w:val="00CD54A9"/>
    <w:rsid w:val="00CE1014"/>
    <w:rsid w:val="00E73673"/>
    <w:rsid w:val="00E800D1"/>
    <w:rsid w:val="00FB087E"/>
    <w:rsid w:val="00FE2E91"/>
    <w:rsid w:val="020034E9"/>
    <w:rsid w:val="02932EBB"/>
    <w:rsid w:val="07EB1912"/>
    <w:rsid w:val="09B30D57"/>
    <w:rsid w:val="0AE71698"/>
    <w:rsid w:val="0B282BC9"/>
    <w:rsid w:val="0D5D1F0E"/>
    <w:rsid w:val="12341C21"/>
    <w:rsid w:val="12E640CD"/>
    <w:rsid w:val="136E2957"/>
    <w:rsid w:val="13A82B50"/>
    <w:rsid w:val="152B0972"/>
    <w:rsid w:val="15B17F52"/>
    <w:rsid w:val="16A17D07"/>
    <w:rsid w:val="1769546F"/>
    <w:rsid w:val="188E4F24"/>
    <w:rsid w:val="18F72932"/>
    <w:rsid w:val="1B1043C9"/>
    <w:rsid w:val="1CB17894"/>
    <w:rsid w:val="1D1A46DC"/>
    <w:rsid w:val="201B2C93"/>
    <w:rsid w:val="23F96164"/>
    <w:rsid w:val="25476B1B"/>
    <w:rsid w:val="267809D3"/>
    <w:rsid w:val="278F5A2C"/>
    <w:rsid w:val="280E03CB"/>
    <w:rsid w:val="284877C3"/>
    <w:rsid w:val="29D762A9"/>
    <w:rsid w:val="29F11173"/>
    <w:rsid w:val="2A375BF7"/>
    <w:rsid w:val="2AFA0B1C"/>
    <w:rsid w:val="2B853F79"/>
    <w:rsid w:val="2C3541EC"/>
    <w:rsid w:val="2CFB18D4"/>
    <w:rsid w:val="301E6DF4"/>
    <w:rsid w:val="313B4368"/>
    <w:rsid w:val="324A2389"/>
    <w:rsid w:val="34760E40"/>
    <w:rsid w:val="3587135D"/>
    <w:rsid w:val="37AB70F8"/>
    <w:rsid w:val="37EF713F"/>
    <w:rsid w:val="3DF963F3"/>
    <w:rsid w:val="3E0C3C94"/>
    <w:rsid w:val="3F04198A"/>
    <w:rsid w:val="400F5C9C"/>
    <w:rsid w:val="405A42AD"/>
    <w:rsid w:val="415D487B"/>
    <w:rsid w:val="4286515D"/>
    <w:rsid w:val="45813EBC"/>
    <w:rsid w:val="479A38EB"/>
    <w:rsid w:val="492D638D"/>
    <w:rsid w:val="4A8D64E5"/>
    <w:rsid w:val="4D4B1038"/>
    <w:rsid w:val="50D8248E"/>
    <w:rsid w:val="5309641C"/>
    <w:rsid w:val="530D4FE1"/>
    <w:rsid w:val="53D841B2"/>
    <w:rsid w:val="54977FBE"/>
    <w:rsid w:val="55217589"/>
    <w:rsid w:val="55C13D06"/>
    <w:rsid w:val="5AEB03A3"/>
    <w:rsid w:val="5B2F0722"/>
    <w:rsid w:val="5C5105D6"/>
    <w:rsid w:val="5C8B3A63"/>
    <w:rsid w:val="5E510478"/>
    <w:rsid w:val="62C15732"/>
    <w:rsid w:val="63730E90"/>
    <w:rsid w:val="649D6808"/>
    <w:rsid w:val="65CB1E5E"/>
    <w:rsid w:val="67F66542"/>
    <w:rsid w:val="6DC4078C"/>
    <w:rsid w:val="7004359C"/>
    <w:rsid w:val="70205EFC"/>
    <w:rsid w:val="70643A4D"/>
    <w:rsid w:val="72E505ED"/>
    <w:rsid w:val="74A470FC"/>
    <w:rsid w:val="75B72222"/>
    <w:rsid w:val="75EA4FE2"/>
    <w:rsid w:val="7609726F"/>
    <w:rsid w:val="76EA7F47"/>
    <w:rsid w:val="7DA85BB6"/>
    <w:rsid w:val="7EBE700C"/>
    <w:rsid w:val="7EF900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numPr>
        <w:ilvl w:val="0"/>
        <w:numId w:val="1"/>
      </w:numPr>
      <w:spacing w:before="560" w:after="290" w:line="377" w:lineRule="auto"/>
      <w:outlineLvl w:val="3"/>
    </w:pPr>
    <w:rPr>
      <w:rFonts w:ascii="Arial" w:hAnsi="Arial" w:eastAsia="黑体"/>
      <w:b/>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6">
    <w:name w:val="Body Text Indent"/>
    <w:basedOn w:val="1"/>
    <w:next w:val="7"/>
    <w:qFormat/>
    <w:uiPriority w:val="0"/>
    <w:pPr>
      <w:spacing w:after="120"/>
      <w:ind w:left="420" w:leftChars="200"/>
    </w:pPr>
  </w:style>
  <w:style w:type="paragraph" w:styleId="7">
    <w:name w:val="envelope return"/>
    <w:basedOn w:val="1"/>
    <w:qFormat/>
    <w:uiPriority w:val="99"/>
    <w:pPr>
      <w:snapToGrid w:val="0"/>
    </w:pPr>
    <w:rPr>
      <w:rFonts w:ascii="Arial" w:hAnsi="Arial"/>
    </w:rPr>
  </w:style>
  <w:style w:type="paragraph" w:styleId="8">
    <w:name w:val="Plain Text"/>
    <w:basedOn w:val="1"/>
    <w:qFormat/>
    <w:uiPriority w:val="0"/>
    <w:rPr>
      <w:rFonts w:ascii="宋体" w:hAnsi="Courier New"/>
      <w:szCs w:val="20"/>
    </w:rPr>
  </w:style>
  <w:style w:type="paragraph" w:styleId="9">
    <w:name w:val="Date"/>
    <w:basedOn w:val="1"/>
    <w:next w:val="1"/>
    <w:qFormat/>
    <w:uiPriority w:val="0"/>
  </w:style>
  <w:style w:type="paragraph" w:styleId="10">
    <w:name w:val="Body Text Indent 2"/>
    <w:basedOn w:val="1"/>
    <w:qFormat/>
    <w:uiPriority w:val="0"/>
    <w:pPr>
      <w:snapToGrid w:val="0"/>
      <w:spacing w:line="560" w:lineRule="atLeast"/>
      <w:ind w:firstLine="540"/>
    </w:pPr>
  </w:style>
  <w:style w:type="paragraph" w:styleId="11">
    <w:name w:val="Balloon Text"/>
    <w:basedOn w:val="1"/>
    <w:link w:val="26"/>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spacing w:line="180" w:lineRule="auto"/>
      <w:jc w:val="center"/>
    </w:pPr>
    <w:rPr>
      <w:sz w:val="30"/>
    </w:rPr>
  </w:style>
  <w:style w:type="paragraph" w:styleId="15">
    <w:name w:val="Body Text First Indent"/>
    <w:basedOn w:val="2"/>
    <w:next w:val="1"/>
    <w:qFormat/>
    <w:uiPriority w:val="0"/>
    <w:pPr>
      <w:spacing w:line="360" w:lineRule="auto"/>
      <w:ind w:firstLine="420"/>
    </w:pPr>
    <w:rPr>
      <w:rFonts w:ascii="宋体" w:hAnsi="宋体"/>
      <w:sz w:val="24"/>
    </w:rPr>
  </w:style>
  <w:style w:type="paragraph" w:styleId="16">
    <w:name w:val="Body Text First Indent 2"/>
    <w:basedOn w:val="6"/>
    <w:next w:val="1"/>
    <w:unhideWhenUsed/>
    <w:qFormat/>
    <w:uiPriority w:val="99"/>
    <w:pPr>
      <w:ind w:firstLine="420"/>
    </w:p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paragraph" w:customStyle="1" w:styleId="21">
    <w:name w:val="一级条标题"/>
    <w:basedOn w:val="22"/>
    <w:next w:val="23"/>
    <w:qFormat/>
    <w:uiPriority w:val="0"/>
    <w:pPr>
      <w:spacing w:line="240" w:lineRule="auto"/>
      <w:ind w:left="420"/>
      <w:outlineLvl w:val="2"/>
    </w:pPr>
  </w:style>
  <w:style w:type="paragraph" w:customStyle="1" w:styleId="22">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23">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4">
    <w:name w:val="段落正文"/>
    <w:basedOn w:val="1"/>
    <w:qFormat/>
    <w:uiPriority w:val="0"/>
    <w:pPr>
      <w:spacing w:before="156" w:beforeLines="50" w:line="360" w:lineRule="auto"/>
      <w:ind w:firstLine="200" w:firstLineChars="200"/>
    </w:pPr>
    <w:rPr>
      <w:spacing w:val="2"/>
      <w:sz w:val="24"/>
    </w:rPr>
  </w:style>
  <w:style w:type="paragraph" w:customStyle="1" w:styleId="25">
    <w:name w:val="首行缩进"/>
    <w:basedOn w:val="1"/>
    <w:qFormat/>
    <w:uiPriority w:val="0"/>
    <w:pPr>
      <w:ind w:firstLine="480" w:firstLineChars="200"/>
    </w:pPr>
    <w:rPr>
      <w:lang w:val="zh-CN"/>
    </w:rPr>
  </w:style>
  <w:style w:type="character" w:customStyle="1" w:styleId="26">
    <w:name w:val="批注框文本 Char"/>
    <w:basedOn w:val="19"/>
    <w:link w:val="11"/>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as</Company>
  <Pages>13</Pages>
  <Words>2831</Words>
  <Characters>3039</Characters>
  <Lines>47</Lines>
  <Paragraphs>13</Paragraphs>
  <TotalTime>88</TotalTime>
  <ScaleCrop>false</ScaleCrop>
  <LinksUpToDate>false</LinksUpToDate>
  <CharactersWithSpaces>3776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2023-07-14T08:07:00Z</dcterms:created>
  <dc:creator>HJ</dc:creator>
  <cp:lastModifiedBy>糯米团</cp:lastModifiedBy>
  <dcterms:modified xsi:type="dcterms:W3CDTF">2023-11-03T04:17:22Z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4E53A1ABD542415F8143AC434A999C87_13</vt:lpwstr>
  </property>
</Properties>
</file>